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0041D1" w:rsidRDefault="00801F66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284480</wp:posOffset>
            </wp:positionV>
            <wp:extent cx="2381250" cy="1476375"/>
            <wp:effectExtent l="19050" t="0" r="0" b="0"/>
            <wp:wrapTight wrapText="bothSides">
              <wp:wrapPolygon edited="0">
                <wp:start x="-173" y="0"/>
                <wp:lineTo x="-173" y="21461"/>
                <wp:lineTo x="21600" y="21461"/>
                <wp:lineTo x="21600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-115570</wp:posOffset>
            </wp:positionV>
            <wp:extent cx="1976120" cy="1666875"/>
            <wp:effectExtent l="19050" t="0" r="5080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0C1" w:rsidRPr="000041D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457B17" w:rsidRPr="000041D1" w:rsidRDefault="00457B17" w:rsidP="002C20C1">
      <w:pPr>
        <w:rPr>
          <w:rFonts w:ascii="Times New Roman" w:hAnsi="Times New Roman"/>
          <w:b/>
          <w:sz w:val="48"/>
          <w:szCs w:val="48"/>
        </w:rPr>
      </w:pPr>
    </w:p>
    <w:p w:rsidR="00801F66" w:rsidRDefault="00801F66" w:rsidP="00457B17">
      <w:pPr>
        <w:shd w:val="clear" w:color="auto" w:fill="FFFFFF"/>
        <w:spacing w:before="150" w:after="150" w:line="240" w:lineRule="auto"/>
        <w:ind w:left="6521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801F66" w:rsidRDefault="00801F66" w:rsidP="00457B17">
      <w:pPr>
        <w:shd w:val="clear" w:color="auto" w:fill="FFFFFF"/>
        <w:spacing w:before="150" w:after="150" w:line="240" w:lineRule="auto"/>
        <w:ind w:left="6521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457B17" w:rsidRPr="000041D1" w:rsidRDefault="000041D1" w:rsidP="00457B17">
      <w:pPr>
        <w:shd w:val="clear" w:color="auto" w:fill="FFFFFF"/>
        <w:spacing w:before="150" w:after="150" w:line="240" w:lineRule="auto"/>
        <w:ind w:left="6237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Краснодарский край </w:t>
      </w:r>
      <w:r w:rsidR="00457B17" w:rsidRPr="000041D1">
        <w:rPr>
          <w:rFonts w:ascii="Times New Roman" w:hAnsi="Times New Roman"/>
          <w:b/>
          <w:kern w:val="36"/>
          <w:sz w:val="28"/>
          <w:szCs w:val="28"/>
        </w:rPr>
        <w:t>201</w:t>
      </w:r>
      <w:r w:rsidR="0036272D">
        <w:rPr>
          <w:rFonts w:ascii="Times New Roman" w:hAnsi="Times New Roman"/>
          <w:b/>
          <w:kern w:val="36"/>
          <w:sz w:val="28"/>
          <w:szCs w:val="28"/>
        </w:rPr>
        <w:t>7</w:t>
      </w:r>
    </w:p>
    <w:p w:rsidR="002C20C1" w:rsidRPr="000041D1" w:rsidRDefault="002C20C1" w:rsidP="002C20C1">
      <w:pPr>
        <w:rPr>
          <w:rFonts w:ascii="Times New Roman" w:hAnsi="Times New Roman"/>
          <w:b/>
          <w:sz w:val="48"/>
          <w:szCs w:val="48"/>
        </w:rPr>
      </w:pPr>
    </w:p>
    <w:p w:rsidR="002C20C1" w:rsidRPr="000041D1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457B17" w:rsidRPr="000041D1" w:rsidRDefault="00457B17" w:rsidP="0045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  <w:r w:rsidRPr="000041D1">
        <w:rPr>
          <w:rFonts w:ascii="Times New Roman" w:hAnsi="Times New Roman"/>
          <w:b/>
          <w:bCs/>
          <w:sz w:val="40"/>
          <w:szCs w:val="40"/>
          <w:lang w:eastAsia="en-US"/>
        </w:rPr>
        <w:t>Конкурсное задание</w:t>
      </w:r>
    </w:p>
    <w:p w:rsidR="00801F66" w:rsidRDefault="00457B17" w:rsidP="0045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  <w:r w:rsidRPr="000041D1">
        <w:rPr>
          <w:rFonts w:ascii="Times New Roman" w:hAnsi="Times New Roman"/>
          <w:b/>
          <w:bCs/>
          <w:sz w:val="40"/>
          <w:szCs w:val="40"/>
          <w:lang w:eastAsia="en-US"/>
        </w:rPr>
        <w:t xml:space="preserve">«Ландшафтный дизайн» </w:t>
      </w:r>
    </w:p>
    <w:p w:rsidR="00457B17" w:rsidRPr="00801F66" w:rsidRDefault="00457B17" w:rsidP="0045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01F66">
        <w:rPr>
          <w:rFonts w:ascii="Times New Roman" w:hAnsi="Times New Roman"/>
          <w:b/>
          <w:bCs/>
          <w:sz w:val="28"/>
          <w:szCs w:val="28"/>
          <w:lang w:val="en-US" w:eastAsia="en-US"/>
        </w:rPr>
        <w:t>Landscape</w:t>
      </w:r>
      <w:r w:rsidRPr="00801F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01F66">
        <w:rPr>
          <w:rFonts w:ascii="Times New Roman" w:hAnsi="Times New Roman"/>
          <w:b/>
          <w:bCs/>
          <w:sz w:val="28"/>
          <w:szCs w:val="28"/>
          <w:lang w:val="en-US" w:eastAsia="en-US"/>
        </w:rPr>
        <w:t>Gardening</w:t>
      </w:r>
    </w:p>
    <w:p w:rsidR="00801F66" w:rsidRPr="0036272D" w:rsidRDefault="00801F66" w:rsidP="00801F66">
      <w:pPr>
        <w:pStyle w:val="Doctitle"/>
        <w:rPr>
          <w:rFonts w:asciiTheme="minorHAnsi" w:eastAsia="Malgun Gothic" w:hAnsiTheme="minorHAnsi"/>
          <w:sz w:val="32"/>
          <w:szCs w:val="32"/>
          <w:lang w:val="ru-RU"/>
        </w:rPr>
      </w:pPr>
      <w:r w:rsidRPr="0036272D">
        <w:rPr>
          <w:rFonts w:eastAsia="Malgun Gothic"/>
          <w:sz w:val="32"/>
          <w:szCs w:val="32"/>
          <w:lang w:val="ru-RU"/>
        </w:rPr>
        <w:t>Возрастная категория «</w:t>
      </w:r>
      <w:r w:rsidRPr="0036272D">
        <w:rPr>
          <w:rFonts w:asciiTheme="minorHAnsi" w:hAnsiTheme="minorHAnsi"/>
          <w:color w:val="000000" w:themeColor="text1"/>
          <w:sz w:val="32"/>
          <w:szCs w:val="32"/>
          <w:lang w:val="ru-RU"/>
        </w:rPr>
        <w:t>14+</w:t>
      </w:r>
      <w:r w:rsidRPr="0036272D">
        <w:rPr>
          <w:rFonts w:asciiTheme="minorHAnsi" w:eastAsia="Malgun Gothic" w:hAnsiTheme="minorHAnsi"/>
          <w:sz w:val="32"/>
          <w:szCs w:val="32"/>
          <w:lang w:val="ru-RU"/>
        </w:rPr>
        <w:t>»</w:t>
      </w:r>
    </w:p>
    <w:p w:rsidR="00457B17" w:rsidRPr="00801F66" w:rsidRDefault="00457B17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0041D1" w:rsidRDefault="002C20C1" w:rsidP="000041D1">
      <w:pPr>
        <w:pStyle w:val="Doctitle"/>
        <w:jc w:val="center"/>
        <w:rPr>
          <w:rFonts w:ascii="Times New Roman" w:eastAsia="Malgun Gothic" w:hAnsi="Times New Roman"/>
          <w:sz w:val="32"/>
          <w:szCs w:val="32"/>
          <w:lang w:val="ru-RU"/>
        </w:rPr>
      </w:pPr>
      <w:r w:rsidRPr="000041D1">
        <w:rPr>
          <w:rFonts w:ascii="Times New Roman" w:eastAsia="Malgun Gothic" w:hAnsi="Times New Roman"/>
          <w:sz w:val="32"/>
          <w:szCs w:val="32"/>
          <w:lang w:val="ru-RU"/>
        </w:rPr>
        <w:t>«</w:t>
      </w:r>
      <w:r w:rsidR="003D5B1F" w:rsidRPr="000041D1">
        <w:rPr>
          <w:rFonts w:ascii="Times New Roman" w:eastAsia="Malgun Gothic" w:hAnsi="Times New Roman"/>
          <w:sz w:val="32"/>
          <w:szCs w:val="32"/>
          <w:lang w:val="ru-RU"/>
        </w:rPr>
        <w:t xml:space="preserve">Реализация (выполнение комплекса строительных работ, благоустройства и </w:t>
      </w:r>
      <w:r w:rsidR="00946A66" w:rsidRPr="000041D1">
        <w:rPr>
          <w:rFonts w:ascii="Times New Roman" w:eastAsia="Malgun Gothic" w:hAnsi="Times New Roman"/>
          <w:sz w:val="32"/>
          <w:szCs w:val="32"/>
          <w:lang w:val="ru-RU"/>
        </w:rPr>
        <w:t>озеленения</w:t>
      </w:r>
      <w:r w:rsidR="003D5B1F" w:rsidRPr="000041D1">
        <w:rPr>
          <w:rFonts w:ascii="Times New Roman" w:eastAsia="Malgun Gothic" w:hAnsi="Times New Roman"/>
          <w:sz w:val="32"/>
          <w:szCs w:val="32"/>
          <w:lang w:val="ru-RU"/>
        </w:rPr>
        <w:t>) проекта малого сада»</w:t>
      </w:r>
    </w:p>
    <w:p w:rsidR="002C20C1" w:rsidRPr="000041D1" w:rsidRDefault="002C20C1" w:rsidP="002C20C1">
      <w:pPr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0041D1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041D1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0041D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0041D1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0041D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0041D1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0041D1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0041D1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0041D1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0041D1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03019F">
        <w:rPr>
          <w:rFonts w:ascii="Times New Roman" w:hAnsi="Times New Roman"/>
          <w:noProof/>
          <w:sz w:val="28"/>
          <w:szCs w:val="28"/>
        </w:rPr>
        <w:t>12</w:t>
      </w:r>
      <w:r w:rsidR="00642F17" w:rsidRPr="000041D1">
        <w:rPr>
          <w:rFonts w:ascii="Times New Roman" w:hAnsi="Times New Roman"/>
          <w:noProof/>
          <w:sz w:val="28"/>
          <w:szCs w:val="28"/>
        </w:rPr>
        <w:t xml:space="preserve"> </w:t>
      </w:r>
      <w:r w:rsidRPr="000041D1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0041D1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0041D1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0041D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0041D1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0041D1">
        <w:rPr>
          <w:rFonts w:ascii="Times New Roman" w:hAnsi="Times New Roman" w:cs="Times New Roman"/>
          <w:lang w:val="en-US"/>
        </w:rPr>
        <w:t>WSR</w:t>
      </w:r>
      <w:r w:rsidRPr="000041D1">
        <w:rPr>
          <w:rFonts w:ascii="Times New Roman" w:hAnsi="Times New Roman" w:cs="Times New Roman"/>
          <w:lang w:val="ru-RU"/>
        </w:rPr>
        <w:t xml:space="preserve">: </w:t>
      </w: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0041D1">
        <w:rPr>
          <w:rFonts w:ascii="Times New Roman" w:hAnsi="Times New Roman" w:cs="Times New Roman"/>
          <w:lang w:val="ru-RU"/>
        </w:rPr>
        <w:t>Страна: Россия</w:t>
      </w:r>
    </w:p>
    <w:p w:rsidR="0036272D" w:rsidRDefault="0036272D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36272D" w:rsidRPr="000041D1" w:rsidRDefault="0036272D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BF6513" w:rsidRPr="000041D1" w:rsidRDefault="00BF6513" w:rsidP="00903DC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041D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0041D1">
        <w:rPr>
          <w:rFonts w:ascii="Times New Roman" w:hAnsi="Times New Roman"/>
          <w:sz w:val="28"/>
          <w:szCs w:val="28"/>
        </w:rPr>
        <w:t>.</w:t>
      </w: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3D5B1F" w:rsidRPr="000041D1">
        <w:rPr>
          <w:rFonts w:ascii="Times New Roman" w:hAnsi="Times New Roman"/>
          <w:sz w:val="28"/>
          <w:szCs w:val="28"/>
        </w:rPr>
        <w:t>Ландшафтный дизайн</w:t>
      </w:r>
      <w:r w:rsidR="008C0984" w:rsidRPr="000041D1">
        <w:rPr>
          <w:rFonts w:ascii="Times New Roman" w:hAnsi="Times New Roman"/>
          <w:sz w:val="28"/>
          <w:szCs w:val="28"/>
        </w:rPr>
        <w:t>.</w:t>
      </w:r>
      <w:r w:rsidR="00903DC0">
        <w:rPr>
          <w:rFonts w:ascii="Times New Roman" w:hAnsi="Times New Roman"/>
          <w:sz w:val="28"/>
          <w:szCs w:val="28"/>
        </w:rPr>
        <w:t>14+.</w:t>
      </w: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0041D1">
        <w:rPr>
          <w:rFonts w:ascii="Times New Roman" w:hAnsi="Times New Roman"/>
          <w:sz w:val="28"/>
          <w:szCs w:val="28"/>
        </w:rPr>
        <w:t>.</w:t>
      </w:r>
    </w:p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bookmarkStart w:id="0" w:name="OLE_LINK1"/>
      <w:bookmarkStart w:id="1" w:name="OLE_LINK2"/>
      <w:r w:rsidRPr="000041D1">
        <w:rPr>
          <w:rFonts w:ascii="Times New Roman" w:hAnsi="Times New Roman"/>
          <w:sz w:val="28"/>
          <w:szCs w:val="28"/>
        </w:rPr>
        <w:t xml:space="preserve">Профессиональный </w:t>
      </w:r>
      <w:r w:rsidR="007A1FE3" w:rsidRPr="000041D1">
        <w:rPr>
          <w:rFonts w:ascii="Times New Roman" w:hAnsi="Times New Roman"/>
          <w:sz w:val="28"/>
          <w:szCs w:val="28"/>
        </w:rPr>
        <w:t>техник, мастер зеленого хозяйства</w:t>
      </w:r>
      <w:r w:rsidRPr="000041D1">
        <w:rPr>
          <w:rFonts w:ascii="Times New Roman" w:hAnsi="Times New Roman"/>
          <w:sz w:val="28"/>
          <w:szCs w:val="28"/>
        </w:rPr>
        <w:t xml:space="preserve"> обеспечивает </w:t>
      </w:r>
      <w:r w:rsidR="007A1FE3" w:rsidRPr="000041D1">
        <w:rPr>
          <w:rFonts w:ascii="Times New Roman" w:hAnsi="Times New Roman"/>
          <w:sz w:val="28"/>
          <w:szCs w:val="28"/>
        </w:rPr>
        <w:t>производство работ по благоустройству и озеленению территории</w:t>
      </w:r>
      <w:r w:rsidRPr="000041D1">
        <w:rPr>
          <w:rFonts w:ascii="Times New Roman" w:hAnsi="Times New Roman"/>
          <w:sz w:val="28"/>
          <w:szCs w:val="28"/>
        </w:rPr>
        <w:t>, выполняя всю работу в соответствии с действующими сводами правил.</w:t>
      </w:r>
      <w:r w:rsidRPr="000041D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0041D1">
        <w:rPr>
          <w:rFonts w:ascii="Times New Roman" w:hAnsi="Times New Roman"/>
          <w:sz w:val="28"/>
          <w:szCs w:val="28"/>
        </w:rPr>
        <w:t xml:space="preserve">Работа включает в себя </w:t>
      </w:r>
      <w:r w:rsidR="00013DC3" w:rsidRPr="000041D1">
        <w:rPr>
          <w:rFonts w:ascii="Times New Roman" w:hAnsi="Times New Roman"/>
          <w:sz w:val="28"/>
          <w:szCs w:val="28"/>
        </w:rPr>
        <w:t xml:space="preserve">необходимость </w:t>
      </w:r>
      <w:r w:rsidR="007A1FE3" w:rsidRPr="000041D1">
        <w:rPr>
          <w:rFonts w:ascii="Times New Roman" w:hAnsi="Times New Roman"/>
          <w:sz w:val="28"/>
          <w:szCs w:val="28"/>
        </w:rPr>
        <w:t>определять номенклатуру и осуществлять расчет объемов (количества) и графики поставки материально-</w:t>
      </w:r>
      <w:r w:rsidR="00013DC3" w:rsidRPr="000041D1">
        <w:rPr>
          <w:rFonts w:ascii="Times New Roman" w:hAnsi="Times New Roman"/>
          <w:sz w:val="28"/>
          <w:szCs w:val="28"/>
        </w:rPr>
        <w:t>технических ресурсов в соответствии с производственными заданиями и календарными планами производства работ на объекте строительства. Также он должен определять виды и сложность, рассчитывать объемы строительных работ и производственных заданий в соответствии с имеющимися ресурсами, также определять соответствие технологии и результатов осуществляемых видов работ по благоустройству и озеленению проектной документации, нормативным техническим документам, техническим условиям, технологическим картам.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="00013DC3" w:rsidRPr="000041D1">
        <w:rPr>
          <w:rFonts w:ascii="Times New Roman" w:hAnsi="Times New Roman"/>
          <w:sz w:val="28"/>
          <w:szCs w:val="28"/>
        </w:rPr>
        <w:t>Техник, мастер зеленого строительства должен производить визуальный и инструментальный контроль качества поставляемых материально-технических ресурсов и выполнение работ  по благоустройству и озеленению.</w:t>
      </w:r>
    </w:p>
    <w:bookmarkEnd w:id="0"/>
    <w:bookmarkEnd w:id="1"/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903DC0" w:rsidRPr="0003019F" w:rsidRDefault="00BF6513" w:rsidP="00903D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3DC0">
        <w:rPr>
          <w:rFonts w:ascii="Times New Roman" w:hAnsi="Times New Roman"/>
          <w:sz w:val="28"/>
          <w:szCs w:val="28"/>
          <w:lang w:val="en-US"/>
        </w:rPr>
        <w:t>•</w:t>
      </w:r>
      <w:r w:rsidRPr="00903DC0">
        <w:rPr>
          <w:rFonts w:ascii="Times New Roman" w:hAnsi="Times New Roman"/>
          <w:sz w:val="28"/>
          <w:szCs w:val="28"/>
          <w:lang w:val="en-US"/>
        </w:rPr>
        <w:tab/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>«</w:t>
      </w:r>
      <w:r w:rsidR="00903DC0">
        <w:rPr>
          <w:rFonts w:ascii="Times New Roman" w:hAnsi="Times New Roman"/>
          <w:sz w:val="28"/>
          <w:szCs w:val="28"/>
          <w:lang w:val="en-US"/>
        </w:rPr>
        <w:t>Junior</w:t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3DC0" w:rsidRPr="00FB28A1">
        <w:rPr>
          <w:rFonts w:ascii="Times New Roman" w:hAnsi="Times New Roman"/>
          <w:sz w:val="28"/>
          <w:szCs w:val="28"/>
          <w:lang w:val="en-US"/>
        </w:rPr>
        <w:t>WorldSkills</w:t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3DC0" w:rsidRPr="00FB28A1">
        <w:rPr>
          <w:rFonts w:ascii="Times New Roman" w:hAnsi="Times New Roman"/>
          <w:sz w:val="28"/>
          <w:szCs w:val="28"/>
          <w:lang w:val="en-US"/>
        </w:rPr>
        <w:t>Russia</w:t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="00903DC0" w:rsidRPr="007364D5">
        <w:rPr>
          <w:rFonts w:ascii="Times New Roman" w:hAnsi="Times New Roman"/>
          <w:sz w:val="28"/>
          <w:szCs w:val="28"/>
        </w:rPr>
        <w:t>Техническое</w:t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3DC0" w:rsidRPr="007364D5">
        <w:rPr>
          <w:rFonts w:ascii="Times New Roman" w:hAnsi="Times New Roman"/>
          <w:sz w:val="28"/>
          <w:szCs w:val="28"/>
        </w:rPr>
        <w:t>описание</w:t>
      </w:r>
      <w:r w:rsidR="00903DC0" w:rsidRPr="009A0A7C">
        <w:rPr>
          <w:rFonts w:ascii="Times New Roman" w:hAnsi="Times New Roman"/>
          <w:sz w:val="28"/>
          <w:szCs w:val="28"/>
          <w:lang w:val="en-US"/>
        </w:rPr>
        <w:t>.</w:t>
      </w:r>
      <w:r w:rsidR="00903DC0" w:rsidRPr="00903D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3DC0" w:rsidRPr="000041D1">
        <w:rPr>
          <w:rFonts w:ascii="Times New Roman" w:hAnsi="Times New Roman"/>
          <w:sz w:val="28"/>
          <w:szCs w:val="28"/>
        </w:rPr>
        <w:t>Ландшафтный дизайн</w:t>
      </w:r>
      <w:r w:rsidR="00903DC0" w:rsidRPr="0003019F">
        <w:rPr>
          <w:rFonts w:ascii="Times New Roman" w:hAnsi="Times New Roman"/>
          <w:sz w:val="28"/>
          <w:szCs w:val="28"/>
        </w:rPr>
        <w:t>, 14+</w:t>
      </w:r>
    </w:p>
    <w:p w:rsidR="00903DC0" w:rsidRPr="007364D5" w:rsidRDefault="00903DC0" w:rsidP="00903D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4D5">
        <w:rPr>
          <w:rFonts w:ascii="Times New Roman" w:hAnsi="Times New Roman"/>
          <w:sz w:val="28"/>
          <w:szCs w:val="28"/>
        </w:rPr>
        <w:t>•</w:t>
      </w:r>
      <w:r w:rsidRPr="007364D5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  <w:lang w:val="en-US"/>
        </w:rPr>
        <w:t>Junior</w:t>
      </w:r>
      <w:r w:rsidRPr="007364D5">
        <w:rPr>
          <w:rFonts w:ascii="Times New Roman" w:hAnsi="Times New Roman"/>
          <w:sz w:val="28"/>
          <w:szCs w:val="28"/>
        </w:rPr>
        <w:t>WorldSkills Russia», Правила проведения чемпионата</w:t>
      </w:r>
    </w:p>
    <w:p w:rsidR="00BF6513" w:rsidRPr="000041D1" w:rsidRDefault="00BF6513" w:rsidP="00903D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 xml:space="preserve"> </w:t>
      </w:r>
    </w:p>
    <w:p w:rsidR="00BF6513" w:rsidRPr="000041D1" w:rsidRDefault="00BF6513" w:rsidP="00903D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•</w:t>
      </w:r>
      <w:r w:rsidRPr="000041D1">
        <w:rPr>
          <w:rFonts w:ascii="Times New Roman" w:hAnsi="Times New Roman"/>
          <w:sz w:val="28"/>
          <w:szCs w:val="28"/>
        </w:rPr>
        <w:tab/>
        <w:t>«WorldSkills Russia», Правила проведения чемпионата</w:t>
      </w:r>
    </w:p>
    <w:p w:rsidR="00D53FB0" w:rsidRPr="000041D1" w:rsidRDefault="00BF6513" w:rsidP="00903D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•</w:t>
      </w:r>
      <w:r w:rsidRPr="000041D1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BF6513" w:rsidRPr="00903DC0" w:rsidRDefault="00D53FB0" w:rsidP="00903DC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0041D1">
        <w:rPr>
          <w:rFonts w:ascii="Times New Roman" w:hAnsi="Times New Roman"/>
          <w:sz w:val="28"/>
          <w:szCs w:val="28"/>
        </w:rPr>
        <w:br w:type="page"/>
      </w:r>
      <w:bookmarkStart w:id="2" w:name="_Toc379539623"/>
      <w:r w:rsidR="00BF6513" w:rsidRPr="00903DC0">
        <w:rPr>
          <w:rFonts w:ascii="Times New Roman" w:hAnsi="Times New Roman"/>
          <w:b/>
          <w:sz w:val="28"/>
        </w:rPr>
        <w:lastRenderedPageBreak/>
        <w:t>2. ФОРМЫ УЧАСТИЯ В КОНКУРСЕ</w:t>
      </w:r>
      <w:bookmarkEnd w:id="2"/>
    </w:p>
    <w:p w:rsidR="00BF6513" w:rsidRPr="000041D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903DC0" w:rsidRPr="007364D5" w:rsidRDefault="00903DC0" w:rsidP="00903DC0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Командное участие обучающихся в возрасте 14-17 лет. В каждой команде должно быть 2 человека. </w:t>
      </w:r>
    </w:p>
    <w:p w:rsidR="00903DC0" w:rsidRDefault="00903DC0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4"/>
    </w:p>
    <w:p w:rsidR="00BF6513" w:rsidRPr="000041D1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041D1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3"/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eastAsia="en-US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eastAsia="en-US"/>
        </w:rPr>
      </w:pPr>
    </w:p>
    <w:p w:rsidR="00BF6513" w:rsidRPr="000041D1" w:rsidRDefault="00AB2306" w:rsidP="00AB2306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Продолжительность конкурса </w:t>
      </w:r>
      <w:r w:rsidR="005C7120" w:rsidRPr="000041D1">
        <w:rPr>
          <w:rFonts w:ascii="Times New Roman" w:eastAsia="Calibri" w:hAnsi="Times New Roman"/>
          <w:spacing w:val="2"/>
          <w:sz w:val="28"/>
          <w:szCs w:val="28"/>
        </w:rPr>
        <w:t>три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 дня. Максимальное время выполнения проекта – </w:t>
      </w:r>
      <w:r w:rsidR="00903DC0">
        <w:rPr>
          <w:rFonts w:ascii="Times New Roman" w:eastAsia="Calibri" w:hAnsi="Times New Roman"/>
          <w:spacing w:val="2"/>
          <w:sz w:val="28"/>
          <w:szCs w:val="28"/>
        </w:rPr>
        <w:t>12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 часов. Работу по конкурсному заданию необходимо разместить в границах экспо-места площадью </w:t>
      </w:r>
      <w:r w:rsidR="00903DC0">
        <w:rPr>
          <w:rFonts w:ascii="Times New Roman" w:eastAsia="Calibri" w:hAnsi="Times New Roman"/>
          <w:spacing w:val="2"/>
          <w:sz w:val="28"/>
          <w:szCs w:val="28"/>
        </w:rPr>
        <w:t>4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>м</w:t>
      </w:r>
      <w:r w:rsidRPr="000041D1">
        <w:rPr>
          <w:rFonts w:ascii="Times New Roman" w:eastAsia="Calibri" w:hAnsi="Times New Roman"/>
          <w:spacing w:val="2"/>
          <w:sz w:val="36"/>
          <w:szCs w:val="36"/>
          <w:vertAlign w:val="superscript"/>
        </w:rPr>
        <w:t>2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 (</w:t>
      </w:r>
      <w:r w:rsidR="004F59D5">
        <w:rPr>
          <w:rFonts w:ascii="Times New Roman" w:eastAsia="Calibri" w:hAnsi="Times New Roman"/>
          <w:spacing w:val="2"/>
          <w:sz w:val="28"/>
          <w:szCs w:val="28"/>
        </w:rPr>
        <w:t>2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>х</w:t>
      </w:r>
      <w:r w:rsidR="00903DC0">
        <w:rPr>
          <w:rFonts w:ascii="Times New Roman" w:eastAsia="Calibri" w:hAnsi="Times New Roman"/>
          <w:spacing w:val="2"/>
          <w:sz w:val="28"/>
          <w:szCs w:val="28"/>
        </w:rPr>
        <w:t>2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м). </w:t>
      </w:r>
      <w:r w:rsidRPr="000041D1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включает в себя такие модули как </w:t>
      </w:r>
      <w:r w:rsidRPr="000041D1">
        <w:rPr>
          <w:rFonts w:ascii="Times New Roman" w:eastAsia="Calibri" w:hAnsi="Times New Roman"/>
          <w:spacing w:val="2"/>
          <w:sz w:val="28"/>
          <w:szCs w:val="28"/>
        </w:rPr>
        <w:t xml:space="preserve">компоновка зеленых насаждений, элементы мощения, подпорные стены. </w:t>
      </w:r>
    </w:p>
    <w:p w:rsidR="00BF6513" w:rsidRPr="000041D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работы</w:t>
      </w:r>
      <w:r w:rsidR="003F5052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 строительству, благоустройству и </w:t>
      </w:r>
      <w:r w:rsidR="00AD02BD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озеленению фрагмента</w:t>
      </w:r>
      <w:r w:rsidR="007E2754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малого сада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Участники соревнований получают </w:t>
      </w:r>
      <w:r w:rsidR="003F5052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пакет рабочей документации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F6513" w:rsidRPr="000041D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0041D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0041D1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Оценка также происходит от модуля к модулю. Конкурс</w:t>
      </w:r>
      <w:r w:rsidR="002C20C1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,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включает в </w:t>
      </w:r>
      <w:r w:rsidR="007E2754"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>себя проведение комплекса работ по строительству, благоустройству и озеленению проекта малого сада.</w:t>
      </w:r>
      <w:r w:rsidRPr="000041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13" w:rsidRPr="000041D1" w:rsidRDefault="00BF6513" w:rsidP="00BF6513">
      <w:pPr>
        <w:spacing w:after="0"/>
        <w:rPr>
          <w:rStyle w:val="11"/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bookmarkStart w:id="4" w:name="_Toc379539625"/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457B17" w:rsidRPr="000041D1" w:rsidRDefault="00457B17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0041D1" w:rsidRPr="000041D1" w:rsidRDefault="000041D1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AB2306" w:rsidRPr="000041D1" w:rsidRDefault="00AB2306" w:rsidP="00AB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D53FB0" w:rsidRPr="000041D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</w:p>
    <w:p w:rsidR="00BF6513" w:rsidRPr="000041D1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041D1">
        <w:rPr>
          <w:rFonts w:ascii="Times New Roman" w:hAnsi="Times New Roman"/>
          <w:i w:val="0"/>
          <w:sz w:val="28"/>
          <w:lang w:val="ru-RU"/>
        </w:rPr>
        <w:t>4. МОДУЛИ ЗАДАНИЯ И НЕОБХОДИМОЕ ВРЕМЯ</w:t>
      </w:r>
      <w:bookmarkEnd w:id="4"/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0041D1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0041D1" w:rsidTr="00B961BC">
        <w:tc>
          <w:tcPr>
            <w:tcW w:w="585" w:type="dxa"/>
            <w:vAlign w:val="center"/>
          </w:tcPr>
          <w:p w:rsidR="00BF6513" w:rsidRPr="000041D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0041D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0041D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0041D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0041D1" w:rsidTr="00903DC0">
        <w:tc>
          <w:tcPr>
            <w:tcW w:w="585" w:type="dxa"/>
          </w:tcPr>
          <w:p w:rsidR="00A406A7" w:rsidRPr="000041D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0041D1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7E2754" w:rsidRPr="000041D1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  <w:p w:rsidR="00D04AA9" w:rsidRPr="000041D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5C7120" w:rsidRPr="000041D1" w:rsidRDefault="004F59D5" w:rsidP="00903DC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9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D04AA9" w:rsidRPr="000041D1" w:rsidRDefault="005C7120" w:rsidP="00903D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bookmarkStart w:id="5" w:name="_GoBack"/>
            <w:bookmarkEnd w:id="5"/>
            <w:r w:rsidR="004F59D5">
              <w:rPr>
                <w:rFonts w:ascii="Times New Roman" w:hAnsi="Times New Roman" w:cs="Times New Roman"/>
                <w:sz w:val="24"/>
                <w:szCs w:val="28"/>
              </w:rPr>
              <w:t xml:space="preserve"> 9.00-12</w:t>
            </w: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D04AA9" w:rsidRPr="000041D1" w:rsidRDefault="00903DC0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42F17"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  <w:tr w:rsidR="00A406A7" w:rsidRPr="000041D1" w:rsidTr="00903DC0">
        <w:tc>
          <w:tcPr>
            <w:tcW w:w="585" w:type="dxa"/>
          </w:tcPr>
          <w:p w:rsidR="00A406A7" w:rsidRPr="000041D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0041D1" w:rsidRDefault="00A406A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7E2754" w:rsidRPr="000041D1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1683" w:type="dxa"/>
            <w:vAlign w:val="center"/>
          </w:tcPr>
          <w:p w:rsidR="005C7120" w:rsidRPr="000041D1" w:rsidRDefault="004F59D5" w:rsidP="00903DC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С1 9.00-12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81178A" w:rsidRPr="000041D1" w:rsidRDefault="004F59D5" w:rsidP="00903DC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 9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:rsidR="0081178A" w:rsidRPr="000041D1" w:rsidRDefault="00903DC0" w:rsidP="007E275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642F17" w:rsidRPr="000041D1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</w:tr>
      <w:tr w:rsidR="00A406A7" w:rsidRPr="000041D1" w:rsidTr="00903DC0">
        <w:tc>
          <w:tcPr>
            <w:tcW w:w="585" w:type="dxa"/>
          </w:tcPr>
          <w:p w:rsidR="00A406A7" w:rsidRPr="000041D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041D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0041D1" w:rsidRDefault="00A406A7" w:rsidP="00BF6513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642F17" w:rsidRPr="000041D1">
              <w:rPr>
                <w:rFonts w:ascii="Times New Roman" w:hAnsi="Times New Roman" w:cs="Times New Roman"/>
                <w:sz w:val="24"/>
                <w:szCs w:val="24"/>
              </w:rPr>
              <w:t>Подпорные с</w:t>
            </w:r>
            <w:r w:rsidR="007E2754" w:rsidRPr="000041D1">
              <w:rPr>
                <w:rFonts w:ascii="Times New Roman" w:hAnsi="Times New Roman" w:cs="Times New Roman"/>
                <w:sz w:val="24"/>
                <w:szCs w:val="24"/>
              </w:rPr>
              <w:t>тены</w:t>
            </w:r>
          </w:p>
        </w:tc>
        <w:tc>
          <w:tcPr>
            <w:tcW w:w="1683" w:type="dxa"/>
            <w:vAlign w:val="center"/>
          </w:tcPr>
          <w:p w:rsidR="00A406A7" w:rsidRPr="000041D1" w:rsidRDefault="00A406A7" w:rsidP="00903DC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E2754" w:rsidRPr="00004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23C41"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59D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E2754" w:rsidRPr="000041D1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4F59D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5C7120" w:rsidRPr="000041D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7E2754" w:rsidRPr="000041D1" w:rsidRDefault="007E2754" w:rsidP="00903DC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0041D1" w:rsidRDefault="00903DC0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642F17" w:rsidRPr="000041D1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</w:tr>
    </w:tbl>
    <w:p w:rsidR="00BF6513" w:rsidRPr="000041D1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0041D1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36F0C" w:rsidRPr="000041D1">
        <w:rPr>
          <w:rFonts w:ascii="Times New Roman" w:hAnsi="Times New Roman"/>
          <w:b/>
          <w:sz w:val="28"/>
          <w:szCs w:val="28"/>
        </w:rPr>
        <w:t>Компоновка зеленых насаждений</w:t>
      </w:r>
    </w:p>
    <w:p w:rsidR="00EC210B" w:rsidRPr="000041D1" w:rsidRDefault="0038445A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Команде необходимо провести работы по озеленению в виде посадок древесно-кустарников</w:t>
      </w:r>
      <w:r w:rsidR="00903DC0">
        <w:rPr>
          <w:rFonts w:ascii="Times New Roman" w:hAnsi="Times New Roman"/>
          <w:sz w:val="28"/>
          <w:szCs w:val="28"/>
        </w:rPr>
        <w:t>ой и травянистой растительности</w:t>
      </w:r>
      <w:r w:rsidRPr="000041D1">
        <w:rPr>
          <w:rFonts w:ascii="Times New Roman" w:hAnsi="Times New Roman"/>
          <w:sz w:val="28"/>
          <w:szCs w:val="28"/>
        </w:rPr>
        <w:t>. Работы проводятся согласна рабочей документации. Определенный процент посадочного материала с точки зрения создания композиции компонуется участниками самостоятельно.</w:t>
      </w:r>
    </w:p>
    <w:p w:rsidR="00BF6513" w:rsidRPr="000041D1" w:rsidRDefault="00BF6513" w:rsidP="00BF6513">
      <w:pPr>
        <w:spacing w:after="0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0041D1">
        <w:rPr>
          <w:rFonts w:ascii="Times New Roman" w:hAnsi="Times New Roman"/>
          <w:b/>
          <w:sz w:val="28"/>
          <w:szCs w:val="28"/>
        </w:rPr>
        <w:t xml:space="preserve">Модуль 2: </w:t>
      </w:r>
      <w:r w:rsidR="0038445A" w:rsidRPr="000041D1">
        <w:rPr>
          <w:rFonts w:ascii="Times New Roman" w:hAnsi="Times New Roman"/>
          <w:b/>
          <w:sz w:val="28"/>
          <w:szCs w:val="28"/>
        </w:rPr>
        <w:t>Мощение</w:t>
      </w:r>
      <w:r w:rsidRPr="000041D1">
        <w:rPr>
          <w:rFonts w:ascii="Times New Roman" w:hAnsi="Times New Roman"/>
          <w:b/>
          <w:sz w:val="28"/>
          <w:szCs w:val="28"/>
        </w:rPr>
        <w:t>.</w:t>
      </w:r>
    </w:p>
    <w:p w:rsidR="00BF6513" w:rsidRPr="000041D1" w:rsidRDefault="0038445A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Команде</w:t>
      </w:r>
      <w:r w:rsidR="00BF6513" w:rsidRPr="000041D1">
        <w:rPr>
          <w:rFonts w:ascii="Times New Roman" w:hAnsi="Times New Roman"/>
          <w:sz w:val="28"/>
          <w:szCs w:val="28"/>
        </w:rPr>
        <w:t xml:space="preserve"> необходимо выполнить </w:t>
      </w:r>
      <w:r w:rsidRPr="000041D1">
        <w:rPr>
          <w:rFonts w:ascii="Times New Roman" w:hAnsi="Times New Roman"/>
          <w:sz w:val="28"/>
          <w:szCs w:val="28"/>
        </w:rPr>
        <w:t>работу по создание элементов мощения согласно рабочей документации</w:t>
      </w:r>
      <w:r w:rsidR="00AD02BD" w:rsidRPr="000041D1">
        <w:rPr>
          <w:rFonts w:ascii="Times New Roman" w:hAnsi="Times New Roman"/>
          <w:sz w:val="28"/>
          <w:szCs w:val="28"/>
        </w:rPr>
        <w:t xml:space="preserve"> из предложенных</w:t>
      </w:r>
      <w:r w:rsidRPr="000041D1">
        <w:rPr>
          <w:rFonts w:ascii="Times New Roman" w:hAnsi="Times New Roman"/>
          <w:sz w:val="28"/>
          <w:szCs w:val="28"/>
        </w:rPr>
        <w:t xml:space="preserve"> материалов.</w:t>
      </w:r>
      <w:r w:rsidR="00BF6513" w:rsidRPr="000041D1">
        <w:rPr>
          <w:rFonts w:ascii="Times New Roman" w:hAnsi="Times New Roman"/>
          <w:sz w:val="28"/>
          <w:szCs w:val="28"/>
        </w:rPr>
        <w:t xml:space="preserve"> </w:t>
      </w:r>
    </w:p>
    <w:p w:rsidR="00BF6513" w:rsidRPr="000041D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0041D1">
        <w:rPr>
          <w:rFonts w:ascii="Times New Roman" w:hAnsi="Times New Roman"/>
          <w:b/>
          <w:sz w:val="28"/>
          <w:szCs w:val="28"/>
        </w:rPr>
        <w:t xml:space="preserve">Модуль 3: </w:t>
      </w:r>
      <w:r w:rsidR="0038445A" w:rsidRPr="000041D1">
        <w:rPr>
          <w:rFonts w:ascii="Times New Roman" w:hAnsi="Times New Roman"/>
          <w:b/>
          <w:sz w:val="28"/>
          <w:szCs w:val="28"/>
        </w:rPr>
        <w:t>Стены.</w:t>
      </w:r>
    </w:p>
    <w:p w:rsidR="00BF6513" w:rsidRPr="000041D1" w:rsidRDefault="0038445A" w:rsidP="00FA2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Команде необходимо выполнить комплекс строительных работ для возв</w:t>
      </w:r>
      <w:r w:rsidR="00903DC0">
        <w:rPr>
          <w:rFonts w:ascii="Times New Roman" w:hAnsi="Times New Roman"/>
          <w:sz w:val="28"/>
          <w:szCs w:val="28"/>
        </w:rPr>
        <w:t>едения подпорных стенок согласно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="00FA21A9" w:rsidRPr="000041D1">
        <w:rPr>
          <w:rFonts w:ascii="Times New Roman" w:hAnsi="Times New Roman"/>
          <w:sz w:val="28"/>
          <w:szCs w:val="28"/>
        </w:rPr>
        <w:t>рабочей документации из предложенных материалов.</w:t>
      </w:r>
    </w:p>
    <w:p w:rsidR="00FA21A9" w:rsidRPr="000041D1" w:rsidRDefault="00FA21A9" w:rsidP="00FA2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Для выполнения требований проектного задания, участникам необходимо принести с собой на конкурс собственные строительные инструменты</w:t>
      </w:r>
      <w:r w:rsidRPr="000041D1">
        <w:rPr>
          <w:rStyle w:val="apple-converted-space"/>
          <w:rFonts w:ascii="Times New Roman" w:hAnsi="Times New Roman"/>
          <w:b/>
          <w:sz w:val="24"/>
          <w:szCs w:val="24"/>
        </w:rPr>
        <w:t xml:space="preserve"> </w:t>
      </w:r>
      <w:r w:rsidRPr="000041D1">
        <w:rPr>
          <w:rStyle w:val="apple-converted-space"/>
          <w:rFonts w:ascii="Times New Roman" w:hAnsi="Times New Roman"/>
          <w:sz w:val="28"/>
          <w:szCs w:val="28"/>
        </w:rPr>
        <w:t xml:space="preserve">и </w:t>
      </w:r>
      <w:r w:rsidRPr="000041D1">
        <w:rPr>
          <w:rStyle w:val="hps"/>
          <w:rFonts w:ascii="Times New Roman" w:hAnsi="Times New Roman"/>
          <w:sz w:val="28"/>
          <w:szCs w:val="28"/>
        </w:rPr>
        <w:t>оборудование в ящиках для инструмента (TOOLBOX)</w:t>
      </w:r>
      <w:r w:rsidRPr="000041D1">
        <w:rPr>
          <w:rFonts w:ascii="Times New Roman" w:hAnsi="Times New Roman"/>
          <w:sz w:val="28"/>
          <w:szCs w:val="28"/>
        </w:rPr>
        <w:t>, которые должны соответствовать требованиям принимающей страны в области техники безопасности.</w:t>
      </w:r>
    </w:p>
    <w:p w:rsidR="00AB2306" w:rsidRPr="000041D1" w:rsidRDefault="00AB2306" w:rsidP="00AB2306">
      <w:pPr>
        <w:tabs>
          <w:tab w:val="left" w:pos="3567"/>
        </w:tabs>
        <w:ind w:left="720"/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Содержание TOOLBOX может включать в себя: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Инструмент для определения уровня (например, авто уровень, лазерный уровень);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Сантиметр, рулетка;</w:t>
      </w:r>
    </w:p>
    <w:p w:rsidR="00AB2306" w:rsidRPr="000041D1" w:rsidRDefault="00F277F2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</w:t>
      </w:r>
      <w:r w:rsidR="00AB2306" w:rsidRPr="000041D1">
        <w:rPr>
          <w:rFonts w:ascii="Times New Roman" w:hAnsi="Times New Roman"/>
          <w:sz w:val="28"/>
          <w:szCs w:val="28"/>
        </w:rPr>
        <w:t>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lastRenderedPageBreak/>
        <w:t>Рейка для выравнивания, правило строительное;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Киянки резиновые, деревянные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Строительный угол;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Строительный уровень;</w:t>
      </w:r>
    </w:p>
    <w:p w:rsidR="00AB2306" w:rsidRPr="000041D1" w:rsidRDefault="004F59D5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B2306" w:rsidRPr="000041D1">
        <w:rPr>
          <w:rFonts w:ascii="Times New Roman" w:hAnsi="Times New Roman"/>
          <w:sz w:val="28"/>
          <w:szCs w:val="28"/>
        </w:rPr>
        <w:t>олоток;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Лопатка садовая;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 xml:space="preserve">Шпагат; </w:t>
      </w:r>
    </w:p>
    <w:p w:rsidR="00AB2306" w:rsidRPr="000041D1" w:rsidRDefault="00AB2306" w:rsidP="00AB2306">
      <w:pPr>
        <w:numPr>
          <w:ilvl w:val="0"/>
          <w:numId w:val="9"/>
        </w:numPr>
        <w:tabs>
          <w:tab w:val="left" w:pos="3567"/>
        </w:tabs>
        <w:contextualSpacing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>Предметы индивидуальной защиты  (очки, средства защиты органов слуха, перчатки, сапоги безопасности, защита колен и респиратор и т.д.)</w:t>
      </w:r>
    </w:p>
    <w:p w:rsidR="00FA21A9" w:rsidRPr="000041D1" w:rsidRDefault="00FA21A9" w:rsidP="00FA2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A9" w:rsidRPr="000041D1" w:rsidRDefault="00FA21A9" w:rsidP="00FA21A9">
      <w:pPr>
        <w:jc w:val="both"/>
        <w:rPr>
          <w:rFonts w:ascii="Times New Roman" w:hAnsi="Times New Roman"/>
          <w:sz w:val="28"/>
          <w:szCs w:val="28"/>
        </w:rPr>
      </w:pPr>
      <w:r w:rsidRPr="000041D1">
        <w:rPr>
          <w:rStyle w:val="hps"/>
          <w:rFonts w:ascii="Times New Roman" w:hAnsi="Times New Roman"/>
          <w:color w:val="222222"/>
          <w:sz w:val="28"/>
          <w:szCs w:val="28"/>
        </w:rPr>
        <w:tab/>
      </w:r>
      <w:r w:rsidRPr="000041D1">
        <w:rPr>
          <w:rStyle w:val="hps"/>
          <w:rFonts w:ascii="Times New Roman" w:hAnsi="Times New Roman"/>
          <w:sz w:val="28"/>
          <w:szCs w:val="28"/>
        </w:rPr>
        <w:t>Инструмент перечисленный в ИЛ</w:t>
      </w:r>
      <w:r w:rsidR="00642F17" w:rsidRPr="000041D1">
        <w:rPr>
          <w:rStyle w:val="hps"/>
          <w:rFonts w:ascii="Times New Roman" w:hAnsi="Times New Roman"/>
          <w:sz w:val="28"/>
          <w:szCs w:val="28"/>
        </w:rPr>
        <w:t xml:space="preserve"> (предоставляемый организаторами)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 не может быть продублирован участниками в индивидуальном ящике с инструментами</w:t>
      </w:r>
      <w:r w:rsidR="004A7708" w:rsidRPr="000041D1">
        <w:rPr>
          <w:rStyle w:val="hps"/>
          <w:rFonts w:ascii="Times New Roman" w:hAnsi="Times New Roman"/>
          <w:sz w:val="28"/>
          <w:szCs w:val="28"/>
        </w:rPr>
        <w:t xml:space="preserve"> (TOOLBOX)</w:t>
      </w:r>
      <w:r w:rsidRPr="000041D1">
        <w:rPr>
          <w:rStyle w:val="hps"/>
          <w:rFonts w:ascii="Times New Roman" w:hAnsi="Times New Roman"/>
          <w:sz w:val="28"/>
          <w:szCs w:val="28"/>
        </w:rPr>
        <w:t>.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Размер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="00AD02BD" w:rsidRPr="000041D1">
        <w:rPr>
          <w:rStyle w:val="hps"/>
          <w:rFonts w:ascii="Times New Roman" w:hAnsi="Times New Roman"/>
          <w:sz w:val="28"/>
          <w:szCs w:val="28"/>
        </w:rPr>
        <w:t>я</w:t>
      </w:r>
      <w:r w:rsidRPr="000041D1">
        <w:rPr>
          <w:rStyle w:val="hps"/>
          <w:rFonts w:ascii="Times New Roman" w:hAnsi="Times New Roman"/>
          <w:sz w:val="28"/>
          <w:szCs w:val="28"/>
        </w:rPr>
        <w:t>щик для инструментов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должен быть ограничен в объеме </w:t>
      </w:r>
      <w:r w:rsidRPr="000041D1">
        <w:rPr>
          <w:rFonts w:ascii="Times New Roman" w:hAnsi="Times New Roman"/>
          <w:sz w:val="28"/>
          <w:szCs w:val="28"/>
        </w:rPr>
        <w:t xml:space="preserve">- </w:t>
      </w:r>
      <w:r w:rsidRPr="000041D1">
        <w:rPr>
          <w:rStyle w:val="hps"/>
          <w:rFonts w:ascii="Times New Roman" w:hAnsi="Times New Roman"/>
          <w:sz w:val="28"/>
          <w:szCs w:val="28"/>
        </w:rPr>
        <w:t>0.72 м.куб внутри,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за исключением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измерительных приборов</w:t>
      </w:r>
      <w:r w:rsidR="004A7708" w:rsidRPr="000041D1">
        <w:rPr>
          <w:rStyle w:val="hps"/>
          <w:rFonts w:ascii="Times New Roman" w:hAnsi="Times New Roman"/>
          <w:sz w:val="28"/>
          <w:szCs w:val="28"/>
        </w:rPr>
        <w:t xml:space="preserve"> (геодезических)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 и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средств индивидуальной защиты</w:t>
      </w:r>
      <w:r w:rsidRPr="000041D1">
        <w:rPr>
          <w:rFonts w:ascii="Times New Roman" w:hAnsi="Times New Roman"/>
          <w:sz w:val="28"/>
          <w:szCs w:val="28"/>
        </w:rPr>
        <w:t xml:space="preserve">, которые могут </w:t>
      </w:r>
      <w:r w:rsidRPr="000041D1">
        <w:rPr>
          <w:rStyle w:val="hps"/>
          <w:rFonts w:ascii="Times New Roman" w:hAnsi="Times New Roman"/>
          <w:sz w:val="28"/>
          <w:szCs w:val="28"/>
        </w:rPr>
        <w:t>перевозиться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в отдельных контейнерах</w:t>
      </w:r>
      <w:r w:rsidRPr="000041D1">
        <w:rPr>
          <w:rFonts w:ascii="Times New Roman" w:hAnsi="Times New Roman"/>
          <w:sz w:val="28"/>
          <w:szCs w:val="28"/>
        </w:rPr>
        <w:t xml:space="preserve">. </w:t>
      </w:r>
      <w:r w:rsidRPr="000041D1">
        <w:rPr>
          <w:rStyle w:val="hps"/>
          <w:rFonts w:ascii="Times New Roman" w:hAnsi="Times New Roman"/>
          <w:sz w:val="28"/>
          <w:szCs w:val="28"/>
        </w:rPr>
        <w:t>Инструмент</w:t>
      </w:r>
      <w:r w:rsidR="00903DC0">
        <w:rPr>
          <w:rStyle w:val="hps"/>
          <w:rFonts w:ascii="Times New Roman" w:hAnsi="Times New Roman"/>
          <w:sz w:val="28"/>
          <w:szCs w:val="28"/>
        </w:rPr>
        <w:t>ы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привезенные свыше </w:t>
      </w:r>
      <w:r w:rsidRPr="000041D1">
        <w:rPr>
          <w:rFonts w:ascii="Times New Roman" w:hAnsi="Times New Roman"/>
          <w:sz w:val="28"/>
          <w:szCs w:val="28"/>
        </w:rPr>
        <w:t>указанного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 размера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не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 xml:space="preserve">допускаются </w:t>
      </w:r>
      <w:r w:rsidRPr="000041D1">
        <w:rPr>
          <w:rFonts w:ascii="Times New Roman" w:hAnsi="Times New Roman"/>
          <w:sz w:val="28"/>
          <w:szCs w:val="28"/>
        </w:rPr>
        <w:t xml:space="preserve"> </w:t>
      </w:r>
      <w:r w:rsidRPr="000041D1">
        <w:rPr>
          <w:rStyle w:val="hps"/>
          <w:rFonts w:ascii="Times New Roman" w:hAnsi="Times New Roman"/>
          <w:sz w:val="28"/>
          <w:szCs w:val="28"/>
        </w:rPr>
        <w:t>на конкурсной площадке</w:t>
      </w:r>
      <w:r w:rsidR="004A7708" w:rsidRPr="000041D1">
        <w:rPr>
          <w:rFonts w:ascii="Times New Roman" w:hAnsi="Times New Roman"/>
          <w:sz w:val="28"/>
          <w:szCs w:val="28"/>
        </w:rPr>
        <w:t>.</w:t>
      </w:r>
    </w:p>
    <w:p w:rsidR="0054796B" w:rsidRPr="000041D1" w:rsidRDefault="0054796B" w:rsidP="00FA2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6" w:name="_Toc379539626"/>
      <w:r w:rsidRPr="000041D1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6"/>
    </w:p>
    <w:p w:rsidR="00903DC0" w:rsidRPr="00903DC0" w:rsidRDefault="00903DC0" w:rsidP="00903DC0">
      <w:pPr>
        <w:rPr>
          <w:lang w:eastAsia="en-US"/>
        </w:rPr>
      </w:pPr>
    </w:p>
    <w:p w:rsidR="00BF6513" w:rsidRPr="000041D1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1D1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36272D">
        <w:rPr>
          <w:rFonts w:ascii="Times New Roman" w:hAnsi="Times New Roman"/>
          <w:sz w:val="28"/>
          <w:szCs w:val="28"/>
        </w:rPr>
        <w:t>100</w:t>
      </w:r>
      <w:r w:rsidRPr="000041D1">
        <w:rPr>
          <w:rFonts w:ascii="Times New Roman" w:hAnsi="Times New Roman"/>
          <w:sz w:val="28"/>
          <w:szCs w:val="28"/>
        </w:rPr>
        <w:t>.</w:t>
      </w:r>
    </w:p>
    <w:p w:rsidR="00BF6513" w:rsidRPr="000041D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0041D1">
        <w:rPr>
          <w:rFonts w:ascii="Times New Roman" w:hAnsi="Times New Roman"/>
          <w:color w:val="4F81BD" w:themeColor="accent1"/>
          <w:sz w:val="28"/>
          <w:szCs w:val="28"/>
        </w:rPr>
        <w:t>Таблица 2.</w:t>
      </w:r>
    </w:p>
    <w:tbl>
      <w:tblPr>
        <w:tblStyle w:val="ad"/>
        <w:tblW w:w="9889" w:type="dxa"/>
        <w:tblLook w:val="01E0"/>
      </w:tblPr>
      <w:tblGrid>
        <w:gridCol w:w="1092"/>
        <w:gridCol w:w="3978"/>
        <w:gridCol w:w="1701"/>
        <w:gridCol w:w="1559"/>
        <w:gridCol w:w="1559"/>
      </w:tblGrid>
      <w:tr w:rsidR="00BF6513" w:rsidRPr="000041D1" w:rsidTr="004F59D5">
        <w:tc>
          <w:tcPr>
            <w:tcW w:w="1092" w:type="dxa"/>
            <w:vMerge w:val="restart"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978" w:type="dxa"/>
            <w:vMerge w:val="restart"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819" w:type="dxa"/>
            <w:gridSpan w:val="3"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0041D1" w:rsidTr="004F59D5">
        <w:tc>
          <w:tcPr>
            <w:tcW w:w="1092" w:type="dxa"/>
            <w:vMerge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8" w:type="dxa"/>
            <w:vMerge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513" w:rsidRPr="000041D1" w:rsidRDefault="00E4526A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004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0041D1" w:rsidRDefault="003526CC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J-Judg</w:t>
            </w:r>
          </w:p>
        </w:tc>
        <w:tc>
          <w:tcPr>
            <w:tcW w:w="1559" w:type="dxa"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0041D1" w:rsidRDefault="003526CC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O-Obj</w:t>
            </w:r>
          </w:p>
        </w:tc>
        <w:tc>
          <w:tcPr>
            <w:tcW w:w="1559" w:type="dxa"/>
          </w:tcPr>
          <w:p w:rsidR="00BF6513" w:rsidRPr="000041D1" w:rsidRDefault="00BF6513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0041D1" w:rsidRDefault="003526CC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36272D" w:rsidRPr="000041D1" w:rsidTr="004F59D5">
        <w:tc>
          <w:tcPr>
            <w:tcW w:w="1092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78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4"/>
              </w:rPr>
              <w:t>Процесс работы</w:t>
            </w:r>
          </w:p>
        </w:tc>
        <w:tc>
          <w:tcPr>
            <w:tcW w:w="1701" w:type="dxa"/>
          </w:tcPr>
          <w:p w:rsidR="0036272D" w:rsidRPr="000041D1" w:rsidRDefault="0036272D" w:rsidP="0036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6272D" w:rsidRPr="000041D1" w:rsidTr="004F59D5">
        <w:tc>
          <w:tcPr>
            <w:tcW w:w="1092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978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4"/>
              </w:rPr>
              <w:t>Компоновка зеленых насаждений</w:t>
            </w:r>
          </w:p>
        </w:tc>
        <w:tc>
          <w:tcPr>
            <w:tcW w:w="1701" w:type="dxa"/>
            <w:vAlign w:val="center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36272D" w:rsidRPr="000041D1" w:rsidTr="004F59D5">
        <w:tc>
          <w:tcPr>
            <w:tcW w:w="1092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978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4"/>
              </w:rPr>
              <w:t>Мощение</w:t>
            </w:r>
          </w:p>
        </w:tc>
        <w:tc>
          <w:tcPr>
            <w:tcW w:w="1701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36272D" w:rsidRPr="000041D1" w:rsidTr="004F59D5">
        <w:tc>
          <w:tcPr>
            <w:tcW w:w="1092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978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1701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6272D" w:rsidRPr="000041D1" w:rsidTr="004F59D5">
        <w:tc>
          <w:tcPr>
            <w:tcW w:w="1092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G</w:t>
            </w:r>
          </w:p>
        </w:tc>
        <w:tc>
          <w:tcPr>
            <w:tcW w:w="3978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701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4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36272D" w:rsidRPr="000041D1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36272D" w:rsidRPr="000041D1" w:rsidTr="004F59D5">
        <w:tc>
          <w:tcPr>
            <w:tcW w:w="5070" w:type="dxa"/>
            <w:gridSpan w:val="2"/>
          </w:tcPr>
          <w:p w:rsidR="0036272D" w:rsidRPr="0036272D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7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 </w:t>
            </w:r>
          </w:p>
        </w:tc>
        <w:tc>
          <w:tcPr>
            <w:tcW w:w="1701" w:type="dxa"/>
          </w:tcPr>
          <w:p w:rsidR="0036272D" w:rsidRPr="0036272D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72D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1559" w:type="dxa"/>
          </w:tcPr>
          <w:p w:rsidR="0036272D" w:rsidRPr="00800D98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1559" w:type="dxa"/>
          </w:tcPr>
          <w:p w:rsidR="0036272D" w:rsidRPr="00800D98" w:rsidRDefault="0036272D" w:rsidP="0036272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2C20C1" w:rsidRPr="000041D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Pr="000041D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0041D1">
        <w:rPr>
          <w:rFonts w:ascii="Times New Roman" w:hAnsi="Times New Roman"/>
          <w:sz w:val="28"/>
          <w:szCs w:val="28"/>
        </w:rPr>
        <w:br w:type="page"/>
      </w:r>
      <w:r w:rsidR="002C20C1" w:rsidRPr="000041D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Pr="000041D1" w:rsidRDefault="00946A66" w:rsidP="002C20C1">
      <w:pPr>
        <w:ind w:left="360"/>
        <w:rPr>
          <w:rFonts w:ascii="Times New Roman" w:hAnsi="Times New Roman"/>
          <w:color w:val="4F81BD" w:themeColor="accent1"/>
        </w:rPr>
      </w:pPr>
      <w:r w:rsidRPr="000041D1">
        <w:rPr>
          <w:rFonts w:ascii="Times New Roman" w:hAnsi="Times New Roman"/>
        </w:rPr>
        <w:t>Представлены отдельным файлом – пакет рабочей документации.</w:t>
      </w:r>
    </w:p>
    <w:p w:rsidR="00C82188" w:rsidRPr="000041D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0041D1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0041D1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0041D1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Pr="000041D1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RPr="000041D1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91" w:rsidRDefault="006A7891">
      <w:r>
        <w:separator/>
      </w:r>
    </w:p>
  </w:endnote>
  <w:endnote w:type="continuationSeparator" w:id="1">
    <w:p w:rsidR="006A7891" w:rsidRDefault="006A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5C063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54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5C063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36272D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5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91" w:rsidRDefault="006A7891">
      <w:r>
        <w:separator/>
      </w:r>
    </w:p>
  </w:footnote>
  <w:footnote w:type="continuationSeparator" w:id="1">
    <w:p w:rsidR="006A7891" w:rsidRDefault="006A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E537D5"/>
    <w:multiLevelType w:val="hybridMultilevel"/>
    <w:tmpl w:val="AB5E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D543E"/>
    <w:multiLevelType w:val="hybridMultilevel"/>
    <w:tmpl w:val="DF428B08"/>
    <w:lvl w:ilvl="0" w:tplc="D4AE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41D1"/>
    <w:rsid w:val="000052E4"/>
    <w:rsid w:val="00013DC3"/>
    <w:rsid w:val="0003019F"/>
    <w:rsid w:val="00066DE8"/>
    <w:rsid w:val="000908E2"/>
    <w:rsid w:val="000A78F8"/>
    <w:rsid w:val="000B53F4"/>
    <w:rsid w:val="000C2846"/>
    <w:rsid w:val="000C547B"/>
    <w:rsid w:val="000F5F3F"/>
    <w:rsid w:val="001006C4"/>
    <w:rsid w:val="001315F9"/>
    <w:rsid w:val="001505C6"/>
    <w:rsid w:val="001674B0"/>
    <w:rsid w:val="00192DAC"/>
    <w:rsid w:val="001D5821"/>
    <w:rsid w:val="00204EA0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2F55F5"/>
    <w:rsid w:val="00350BEF"/>
    <w:rsid w:val="003526CC"/>
    <w:rsid w:val="0036272D"/>
    <w:rsid w:val="0038445A"/>
    <w:rsid w:val="00384F61"/>
    <w:rsid w:val="003C2762"/>
    <w:rsid w:val="003D5B1F"/>
    <w:rsid w:val="003D7F11"/>
    <w:rsid w:val="003E2FD4"/>
    <w:rsid w:val="003E3F36"/>
    <w:rsid w:val="003F07DC"/>
    <w:rsid w:val="003F5052"/>
    <w:rsid w:val="00425D35"/>
    <w:rsid w:val="00441ACD"/>
    <w:rsid w:val="00457B17"/>
    <w:rsid w:val="00476D40"/>
    <w:rsid w:val="004A7708"/>
    <w:rsid w:val="004E0F04"/>
    <w:rsid w:val="004E38DC"/>
    <w:rsid w:val="004F59D5"/>
    <w:rsid w:val="005204AB"/>
    <w:rsid w:val="00523C41"/>
    <w:rsid w:val="00536FA1"/>
    <w:rsid w:val="0054796B"/>
    <w:rsid w:val="005507DA"/>
    <w:rsid w:val="00555E7E"/>
    <w:rsid w:val="00571A57"/>
    <w:rsid w:val="0057283F"/>
    <w:rsid w:val="00590A95"/>
    <w:rsid w:val="005C0638"/>
    <w:rsid w:val="005C7120"/>
    <w:rsid w:val="00600385"/>
    <w:rsid w:val="00601155"/>
    <w:rsid w:val="00601510"/>
    <w:rsid w:val="00631681"/>
    <w:rsid w:val="00637FB7"/>
    <w:rsid w:val="00642F17"/>
    <w:rsid w:val="00662CD2"/>
    <w:rsid w:val="00674168"/>
    <w:rsid w:val="00676937"/>
    <w:rsid w:val="006932C0"/>
    <w:rsid w:val="00694A18"/>
    <w:rsid w:val="006A7891"/>
    <w:rsid w:val="006C5C44"/>
    <w:rsid w:val="006D7332"/>
    <w:rsid w:val="006E1059"/>
    <w:rsid w:val="00721023"/>
    <w:rsid w:val="0075575E"/>
    <w:rsid w:val="007557F6"/>
    <w:rsid w:val="007A1FE3"/>
    <w:rsid w:val="007B7F02"/>
    <w:rsid w:val="007C2CE2"/>
    <w:rsid w:val="007C4015"/>
    <w:rsid w:val="007E0F22"/>
    <w:rsid w:val="007E2754"/>
    <w:rsid w:val="008006F0"/>
    <w:rsid w:val="00801F66"/>
    <w:rsid w:val="008071EB"/>
    <w:rsid w:val="0081178A"/>
    <w:rsid w:val="008A0283"/>
    <w:rsid w:val="008A611B"/>
    <w:rsid w:val="008B738D"/>
    <w:rsid w:val="008C0984"/>
    <w:rsid w:val="008C09A5"/>
    <w:rsid w:val="008C3DC5"/>
    <w:rsid w:val="008C49B9"/>
    <w:rsid w:val="008D5FC9"/>
    <w:rsid w:val="00903DC0"/>
    <w:rsid w:val="00922F1C"/>
    <w:rsid w:val="00946A66"/>
    <w:rsid w:val="00982282"/>
    <w:rsid w:val="00991922"/>
    <w:rsid w:val="009A4656"/>
    <w:rsid w:val="009B0660"/>
    <w:rsid w:val="009D2126"/>
    <w:rsid w:val="009F008A"/>
    <w:rsid w:val="00A406A7"/>
    <w:rsid w:val="00AA0D5E"/>
    <w:rsid w:val="00AB2306"/>
    <w:rsid w:val="00AB3051"/>
    <w:rsid w:val="00AD02BD"/>
    <w:rsid w:val="00AD22C3"/>
    <w:rsid w:val="00B36F0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60D5F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E0333"/>
    <w:rsid w:val="00DF16BA"/>
    <w:rsid w:val="00E03A2B"/>
    <w:rsid w:val="00E05BA9"/>
    <w:rsid w:val="00E11944"/>
    <w:rsid w:val="00E16F5B"/>
    <w:rsid w:val="00E30817"/>
    <w:rsid w:val="00E3231F"/>
    <w:rsid w:val="00E4526A"/>
    <w:rsid w:val="00E65D77"/>
    <w:rsid w:val="00E802D3"/>
    <w:rsid w:val="00E87104"/>
    <w:rsid w:val="00E96FD1"/>
    <w:rsid w:val="00EA7486"/>
    <w:rsid w:val="00EB7EE2"/>
    <w:rsid w:val="00EC210B"/>
    <w:rsid w:val="00ED7929"/>
    <w:rsid w:val="00F277F2"/>
    <w:rsid w:val="00F350D5"/>
    <w:rsid w:val="00F5766F"/>
    <w:rsid w:val="00F674C3"/>
    <w:rsid w:val="00FA21A9"/>
    <w:rsid w:val="00FD713C"/>
    <w:rsid w:val="00FE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3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  <w:style w:type="character" w:customStyle="1" w:styleId="10">
    <w:name w:val="Заголовок 1 Знак"/>
    <w:basedOn w:val="a0"/>
    <w:link w:val="1"/>
    <w:rsid w:val="0090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24051-C88F-467A-BBAE-17CE6B5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NN</cp:lastModifiedBy>
  <cp:revision>11</cp:revision>
  <cp:lastPrinted>2015-04-01T04:11:00Z</cp:lastPrinted>
  <dcterms:created xsi:type="dcterms:W3CDTF">2016-10-13T21:13:00Z</dcterms:created>
  <dcterms:modified xsi:type="dcterms:W3CDTF">2016-11-28T15:10:00Z</dcterms:modified>
</cp:coreProperties>
</file>