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B9" w:rsidRDefault="007C7FB9" w:rsidP="007C7FB9">
      <w:pPr>
        <w:pStyle w:val="Default"/>
        <w:spacing w:after="120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57190" cy="1362075"/>
            <wp:effectExtent l="171450" t="133350" r="362260" b="3143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7FB9" w:rsidRPr="000A5621" w:rsidRDefault="007C7FB9" w:rsidP="007C7FB9">
      <w:pPr>
        <w:pStyle w:val="Default"/>
        <w:spacing w:after="120"/>
        <w:ind w:left="0" w:firstLine="567"/>
        <w:jc w:val="center"/>
        <w:rPr>
          <w:sz w:val="28"/>
          <w:szCs w:val="28"/>
        </w:rPr>
      </w:pPr>
      <w:r w:rsidRPr="000A5621">
        <w:rPr>
          <w:b/>
          <w:bCs/>
          <w:sz w:val="28"/>
          <w:szCs w:val="28"/>
        </w:rPr>
        <w:t xml:space="preserve">Рекомендации </w:t>
      </w:r>
      <w:r>
        <w:rPr>
          <w:b/>
          <w:bCs/>
          <w:sz w:val="28"/>
          <w:szCs w:val="28"/>
        </w:rPr>
        <w:t>педагогам</w:t>
      </w:r>
      <w:r w:rsidRPr="000A5621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 работе с </w:t>
      </w:r>
      <w:r w:rsidRPr="000A5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первокурсниками в период </w:t>
      </w:r>
      <w:r w:rsidRPr="000A5621">
        <w:rPr>
          <w:b/>
          <w:bCs/>
          <w:sz w:val="28"/>
          <w:szCs w:val="28"/>
        </w:rPr>
        <w:t>адаптации</w:t>
      </w:r>
    </w:p>
    <w:p w:rsidR="007C7FB9" w:rsidRPr="000A5621" w:rsidRDefault="007C7FB9" w:rsidP="007C7FB9">
      <w:pPr>
        <w:pStyle w:val="Default"/>
        <w:spacing w:after="120"/>
        <w:ind w:left="0" w:firstLine="567"/>
        <w:jc w:val="center"/>
        <w:rPr>
          <w:sz w:val="28"/>
          <w:szCs w:val="28"/>
        </w:rPr>
      </w:pP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 xml:space="preserve">1. На первых занятиях ознакомить с системой обучения в техникуме и требованиями к знаниям.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 xml:space="preserve">2. Провести беседу о правильном слушании лекции.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>3. Учить студентов правильно работать с книгой, методическими пос</w:t>
      </w:r>
      <w:r w:rsidRPr="000A5621">
        <w:rPr>
          <w:sz w:val="28"/>
          <w:szCs w:val="28"/>
        </w:rPr>
        <w:t>о</w:t>
      </w:r>
      <w:r w:rsidRPr="000A5621">
        <w:rPr>
          <w:sz w:val="28"/>
          <w:szCs w:val="28"/>
        </w:rPr>
        <w:t xml:space="preserve">биями.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 xml:space="preserve">4. Учитывать индивидуальный подход к студенту при опросе с учетом психологических и возрастных особенностей.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>5. Скорректировать количество домашнего задания и письменных работ по требованиям программ. Оно должно быть минимальным с целью пред</w:t>
      </w:r>
      <w:r w:rsidRPr="000A5621">
        <w:rPr>
          <w:sz w:val="28"/>
          <w:szCs w:val="28"/>
        </w:rPr>
        <w:t>у</w:t>
      </w:r>
      <w:r w:rsidRPr="000A5621">
        <w:rPr>
          <w:sz w:val="28"/>
          <w:szCs w:val="28"/>
        </w:rPr>
        <w:t xml:space="preserve">преждения перегрузки.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>6. Использовать способы воздействия на мотивационную сферу студента: проблемное обучение, приемы активизации, общение, разнообразные п</w:t>
      </w:r>
      <w:r w:rsidRPr="000A5621">
        <w:rPr>
          <w:sz w:val="28"/>
          <w:szCs w:val="28"/>
        </w:rPr>
        <w:t>е</w:t>
      </w:r>
      <w:r w:rsidRPr="000A5621">
        <w:rPr>
          <w:sz w:val="28"/>
          <w:szCs w:val="28"/>
        </w:rPr>
        <w:t xml:space="preserve">дагогические технологии, компьютерное обучение.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 xml:space="preserve">7. Проводить менее </w:t>
      </w:r>
      <w:proofErr w:type="spellStart"/>
      <w:r w:rsidRPr="000A5621">
        <w:rPr>
          <w:sz w:val="28"/>
          <w:szCs w:val="28"/>
        </w:rPr>
        <w:t>стрессогенный</w:t>
      </w:r>
      <w:proofErr w:type="spellEnd"/>
      <w:r w:rsidRPr="000A5621">
        <w:rPr>
          <w:sz w:val="28"/>
          <w:szCs w:val="28"/>
        </w:rPr>
        <w:t xml:space="preserve"> опрос: письменный, текстовый или групповой.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>8. Уделять внимание беседам о нравственности, самовоспитании, об о</w:t>
      </w:r>
      <w:r w:rsidRPr="000A5621">
        <w:rPr>
          <w:sz w:val="28"/>
          <w:szCs w:val="28"/>
        </w:rPr>
        <w:t>р</w:t>
      </w:r>
      <w:r w:rsidRPr="000A5621">
        <w:rPr>
          <w:sz w:val="28"/>
          <w:szCs w:val="28"/>
        </w:rPr>
        <w:t xml:space="preserve">ганизации режима дня, профилактике заболеваний.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 xml:space="preserve">9. Всячески предупреждать повышение тревожности у студентов. </w:t>
      </w:r>
    </w:p>
    <w:p w:rsidR="007C7FB9" w:rsidRPr="000A5621" w:rsidRDefault="007C7FB9" w:rsidP="007C7FB9">
      <w:pPr>
        <w:pStyle w:val="Default"/>
        <w:spacing w:after="120"/>
        <w:ind w:left="0" w:firstLine="567"/>
        <w:rPr>
          <w:sz w:val="28"/>
          <w:szCs w:val="28"/>
        </w:rPr>
      </w:pPr>
      <w:r w:rsidRPr="000A5621">
        <w:rPr>
          <w:sz w:val="28"/>
          <w:szCs w:val="28"/>
        </w:rPr>
        <w:t xml:space="preserve">10. Применять такие формы и методы обучения, которые позволили бы студентам эффективно общаться с целью скорейшей адаптации и устранения языкового барьера. </w:t>
      </w:r>
    </w:p>
    <w:p w:rsidR="007C7FB9" w:rsidRPr="000A5621" w:rsidRDefault="007C7FB9" w:rsidP="007C7F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5621">
        <w:rPr>
          <w:rFonts w:ascii="Times New Roman" w:hAnsi="Times New Roman" w:cs="Times New Roman"/>
          <w:sz w:val="28"/>
          <w:szCs w:val="28"/>
        </w:rPr>
        <w:t>11. Занятия проводить, опираясь на зону актуального и ближайшего ра</w:t>
      </w:r>
      <w:r w:rsidRPr="000A5621">
        <w:rPr>
          <w:rFonts w:ascii="Times New Roman" w:hAnsi="Times New Roman" w:cs="Times New Roman"/>
          <w:sz w:val="28"/>
          <w:szCs w:val="28"/>
        </w:rPr>
        <w:t>з</w:t>
      </w:r>
      <w:r w:rsidRPr="000A5621">
        <w:rPr>
          <w:rFonts w:ascii="Times New Roman" w:hAnsi="Times New Roman" w:cs="Times New Roman"/>
          <w:sz w:val="28"/>
          <w:szCs w:val="28"/>
        </w:rPr>
        <w:t>вития студента.</w:t>
      </w:r>
    </w:p>
    <w:p w:rsidR="007C7FB9" w:rsidRDefault="007C7FB9" w:rsidP="007C7F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FB9" w:rsidRPr="00AE6579" w:rsidRDefault="007C7FB9" w:rsidP="007C7F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6579">
        <w:rPr>
          <w:rFonts w:ascii="Times New Roman" w:hAnsi="Times New Roman" w:cs="Times New Roman"/>
          <w:b/>
          <w:sz w:val="28"/>
          <w:szCs w:val="28"/>
        </w:rPr>
        <w:t>Подготовила педагог – психолог Петрова Т.А.</w:t>
      </w:r>
    </w:p>
    <w:p w:rsidR="003205A4" w:rsidRDefault="003205A4"/>
    <w:sectPr w:rsidR="003205A4" w:rsidSect="007C7FB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B9"/>
    <w:rsid w:val="003205A4"/>
    <w:rsid w:val="007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FB9"/>
    <w:pPr>
      <w:autoSpaceDE w:val="0"/>
      <w:autoSpaceDN w:val="0"/>
      <w:adjustRightInd w:val="0"/>
      <w:spacing w:before="120" w:after="0" w:line="240" w:lineRule="auto"/>
      <w:ind w:left="397"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2016-11-07T09:14:00Z</dcterms:created>
  <dcterms:modified xsi:type="dcterms:W3CDTF">2016-11-07T09:20:00Z</dcterms:modified>
</cp:coreProperties>
</file>