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7B" w:rsidRPr="00B11E7B" w:rsidRDefault="00B11E7B" w:rsidP="00B11E7B">
      <w:pPr>
        <w:spacing w:after="0" w:line="240" w:lineRule="auto"/>
        <w:contextualSpacing/>
        <w:jc w:val="center"/>
        <w:rPr>
          <w:rFonts w:ascii="Times New Roman" w:hAnsi="Times New Roman"/>
          <w:caps/>
          <w:sz w:val="24"/>
          <w:szCs w:val="24"/>
        </w:rPr>
      </w:pPr>
      <w:r w:rsidRPr="00B11E7B">
        <w:rPr>
          <w:rFonts w:ascii="Times New Roman" w:hAnsi="Times New Roman"/>
          <w:sz w:val="24"/>
          <w:szCs w:val="24"/>
        </w:rPr>
        <w:t>Ми</w:t>
      </w:r>
      <w:r>
        <w:rPr>
          <w:rFonts w:ascii="Times New Roman" w:hAnsi="Times New Roman"/>
          <w:sz w:val="24"/>
          <w:szCs w:val="24"/>
        </w:rPr>
        <w:t>нистерство образования и науки К</w:t>
      </w:r>
      <w:r w:rsidRPr="00B11E7B">
        <w:rPr>
          <w:rFonts w:ascii="Times New Roman" w:hAnsi="Times New Roman"/>
          <w:sz w:val="24"/>
          <w:szCs w:val="24"/>
        </w:rPr>
        <w:t>раснодарского края</w:t>
      </w:r>
    </w:p>
    <w:p w:rsidR="00B11E7B" w:rsidRPr="00B11E7B" w:rsidRDefault="00B11E7B" w:rsidP="00B11E7B">
      <w:pPr>
        <w:spacing w:after="0" w:line="240" w:lineRule="auto"/>
        <w:contextualSpacing/>
        <w:jc w:val="center"/>
        <w:rPr>
          <w:rFonts w:ascii="Times New Roman" w:hAnsi="Times New Roman"/>
          <w:caps/>
          <w:sz w:val="24"/>
          <w:szCs w:val="24"/>
        </w:rPr>
      </w:pPr>
      <w:r>
        <w:rPr>
          <w:rFonts w:ascii="Times New Roman" w:hAnsi="Times New Roman"/>
          <w:sz w:val="24"/>
          <w:szCs w:val="24"/>
        </w:rPr>
        <w:t>г</w:t>
      </w:r>
      <w:r w:rsidRPr="00B11E7B">
        <w:rPr>
          <w:rFonts w:ascii="Times New Roman" w:hAnsi="Times New Roman"/>
          <w:sz w:val="24"/>
          <w:szCs w:val="24"/>
        </w:rPr>
        <w:t xml:space="preserve">осударственное бюджетное образовательное учреждение </w:t>
      </w:r>
    </w:p>
    <w:p w:rsidR="00B11E7B" w:rsidRPr="00B11E7B" w:rsidRDefault="00B11E7B" w:rsidP="00B11E7B">
      <w:pPr>
        <w:spacing w:after="0" w:line="240" w:lineRule="auto"/>
        <w:contextualSpacing/>
        <w:jc w:val="center"/>
        <w:rPr>
          <w:rFonts w:ascii="Times New Roman" w:hAnsi="Times New Roman"/>
          <w:caps/>
          <w:sz w:val="24"/>
          <w:szCs w:val="24"/>
        </w:rPr>
      </w:pPr>
      <w:r>
        <w:rPr>
          <w:rFonts w:ascii="Times New Roman" w:hAnsi="Times New Roman"/>
          <w:sz w:val="24"/>
          <w:szCs w:val="24"/>
        </w:rPr>
        <w:t>с</w:t>
      </w:r>
      <w:r w:rsidRPr="00B11E7B">
        <w:rPr>
          <w:rFonts w:ascii="Times New Roman" w:hAnsi="Times New Roman"/>
          <w:sz w:val="24"/>
          <w:szCs w:val="24"/>
        </w:rPr>
        <w:t xml:space="preserve">реднего профессионального образования </w:t>
      </w:r>
    </w:p>
    <w:p w:rsidR="00B11E7B" w:rsidRPr="00B11E7B" w:rsidRDefault="00B11E7B" w:rsidP="00B11E7B">
      <w:pPr>
        <w:spacing w:after="0" w:line="240" w:lineRule="auto"/>
        <w:contextualSpacing/>
        <w:jc w:val="center"/>
        <w:rPr>
          <w:rFonts w:ascii="Times New Roman" w:hAnsi="Times New Roman"/>
          <w:caps/>
          <w:sz w:val="24"/>
          <w:szCs w:val="24"/>
        </w:rPr>
      </w:pPr>
      <w:r>
        <w:rPr>
          <w:rFonts w:ascii="Times New Roman" w:hAnsi="Times New Roman"/>
          <w:sz w:val="24"/>
          <w:szCs w:val="24"/>
        </w:rPr>
        <w:t>«А</w:t>
      </w:r>
      <w:r w:rsidRPr="00B11E7B">
        <w:rPr>
          <w:rFonts w:ascii="Times New Roman" w:hAnsi="Times New Roman"/>
          <w:sz w:val="24"/>
          <w:szCs w:val="24"/>
        </w:rPr>
        <w:t>напский сельскохозяйственный техникум»</w:t>
      </w:r>
    </w:p>
    <w:p w:rsidR="00B11E7B" w:rsidRPr="00B11E7B" w:rsidRDefault="00B11E7B" w:rsidP="00B11E7B">
      <w:pPr>
        <w:autoSpaceDE w:val="0"/>
        <w:autoSpaceDN w:val="0"/>
        <w:adjustRightInd w:val="0"/>
        <w:spacing w:after="0" w:line="240" w:lineRule="auto"/>
        <w:contextualSpacing/>
        <w:jc w:val="center"/>
        <w:rPr>
          <w:rFonts w:ascii="Times New Roman" w:hAnsi="Times New Roman"/>
          <w:caps/>
          <w:sz w:val="24"/>
          <w:szCs w:val="24"/>
        </w:rPr>
      </w:pPr>
      <w:r w:rsidRPr="00B11E7B">
        <w:rPr>
          <w:rFonts w:ascii="Times New Roman" w:hAnsi="Times New Roman"/>
          <w:sz w:val="24"/>
          <w:szCs w:val="24"/>
        </w:rPr>
        <w:t>Краснодарского края</w:t>
      </w: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Pr="00411A00" w:rsidRDefault="00B11E7B" w:rsidP="00B11E7B">
      <w:pPr>
        <w:autoSpaceDE w:val="0"/>
        <w:autoSpaceDN w:val="0"/>
        <w:adjustRightInd w:val="0"/>
        <w:spacing w:after="0" w:line="240" w:lineRule="auto"/>
        <w:jc w:val="center"/>
        <w:rPr>
          <w:rFonts w:ascii="Times New Roman" w:eastAsia="TimesNewRomanPSMT" w:hAnsi="Times New Roman"/>
          <w:b/>
          <w:bCs/>
          <w:sz w:val="44"/>
          <w:szCs w:val="44"/>
        </w:rPr>
      </w:pPr>
      <w:r w:rsidRPr="00411A00">
        <w:rPr>
          <w:rFonts w:ascii="Times New Roman" w:eastAsia="TimesNewRomanPSMT" w:hAnsi="Times New Roman"/>
          <w:sz w:val="44"/>
          <w:szCs w:val="44"/>
        </w:rPr>
        <w:t>М</w:t>
      </w:r>
      <w:r w:rsidRPr="00411A00">
        <w:rPr>
          <w:rFonts w:ascii="Times New Roman" w:eastAsia="TimesNewRomanPSMT" w:hAnsi="Times New Roman"/>
          <w:b/>
          <w:bCs/>
          <w:sz w:val="44"/>
          <w:szCs w:val="44"/>
        </w:rPr>
        <w:t>ЕТОДИЧЕСКИЕ УКАЗАНИЯ</w:t>
      </w:r>
    </w:p>
    <w:p w:rsidR="00B11E7B" w:rsidRDefault="00B11E7B" w:rsidP="00B11E7B">
      <w:pPr>
        <w:autoSpaceDE w:val="0"/>
        <w:autoSpaceDN w:val="0"/>
        <w:adjustRightInd w:val="0"/>
        <w:spacing w:after="0" w:line="240" w:lineRule="auto"/>
        <w:jc w:val="center"/>
        <w:rPr>
          <w:rFonts w:ascii="Times New Roman" w:eastAsia="TimesNewRomanPSMT" w:hAnsi="Times New Roman"/>
          <w:sz w:val="44"/>
          <w:szCs w:val="44"/>
        </w:rPr>
      </w:pPr>
    </w:p>
    <w:p w:rsidR="00B11E7B" w:rsidRPr="00411A00" w:rsidRDefault="00B11E7B" w:rsidP="00B11E7B">
      <w:pPr>
        <w:autoSpaceDE w:val="0"/>
        <w:autoSpaceDN w:val="0"/>
        <w:adjustRightInd w:val="0"/>
        <w:spacing w:after="0" w:line="240" w:lineRule="auto"/>
        <w:jc w:val="center"/>
        <w:rPr>
          <w:rFonts w:ascii="Times New Roman" w:eastAsia="TimesNewRomanPSMT" w:hAnsi="Times New Roman"/>
          <w:sz w:val="44"/>
          <w:szCs w:val="44"/>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r>
        <w:rPr>
          <w:rFonts w:ascii="Times New Roman" w:eastAsia="TimesNewRomanPSMT" w:hAnsi="Times New Roman"/>
          <w:sz w:val="28"/>
          <w:szCs w:val="28"/>
        </w:rPr>
        <w:t>по формированию учебно-методической продукции</w:t>
      </w: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Pr="001C198C" w:rsidRDefault="00B11E7B" w:rsidP="00B11E7B">
      <w:pPr>
        <w:autoSpaceDE w:val="0"/>
        <w:autoSpaceDN w:val="0"/>
        <w:adjustRightInd w:val="0"/>
        <w:spacing w:after="0" w:line="240" w:lineRule="auto"/>
        <w:rPr>
          <w:rFonts w:ascii="Times New Roman" w:eastAsia="TimesNewRomanPSMT" w:hAnsi="Times New Roman"/>
          <w:color w:val="FF0000"/>
          <w:sz w:val="28"/>
          <w:szCs w:val="28"/>
        </w:rPr>
      </w:pPr>
    </w:p>
    <w:p w:rsidR="00B11E7B" w:rsidRDefault="00B11E7B" w:rsidP="00B11E7B">
      <w:pPr>
        <w:autoSpaceDE w:val="0"/>
        <w:autoSpaceDN w:val="0"/>
        <w:adjustRightInd w:val="0"/>
        <w:spacing w:after="0" w:line="240" w:lineRule="auto"/>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r>
        <w:rPr>
          <w:rFonts w:ascii="Times New Roman" w:eastAsia="TimesNewRomanPSMT" w:hAnsi="Times New Roman"/>
          <w:sz w:val="28"/>
          <w:szCs w:val="28"/>
        </w:rPr>
        <w:t xml:space="preserve">                                                              </w:t>
      </w:r>
    </w:p>
    <w:p w:rsidR="00B11E7B" w:rsidRPr="00B11E7B" w:rsidRDefault="00B11E7B" w:rsidP="00B11E7B">
      <w:pPr>
        <w:autoSpaceDE w:val="0"/>
        <w:autoSpaceDN w:val="0"/>
        <w:adjustRightInd w:val="0"/>
        <w:spacing w:after="0" w:line="240" w:lineRule="auto"/>
        <w:rPr>
          <w:rFonts w:ascii="Times New Roman" w:eastAsia="TimesNewRomanPSMT" w:hAnsi="Times New Roman"/>
          <w:sz w:val="24"/>
          <w:szCs w:val="24"/>
        </w:rPr>
      </w:pPr>
      <w:r w:rsidRPr="00B11E7B">
        <w:rPr>
          <w:rFonts w:ascii="Times New Roman" w:eastAsia="TimesNewRomanPSMT" w:hAnsi="Times New Roman"/>
          <w:sz w:val="24"/>
          <w:szCs w:val="24"/>
        </w:rPr>
        <w:t xml:space="preserve">                                                                                </w:t>
      </w:r>
      <w:r>
        <w:rPr>
          <w:rFonts w:ascii="Times New Roman" w:eastAsia="TimesNewRomanPSMT" w:hAnsi="Times New Roman"/>
          <w:sz w:val="24"/>
          <w:szCs w:val="24"/>
        </w:rPr>
        <w:t xml:space="preserve">                        </w:t>
      </w:r>
      <w:r w:rsidRPr="00B11E7B">
        <w:rPr>
          <w:rFonts w:ascii="Times New Roman" w:eastAsia="TimesNewRomanPSMT" w:hAnsi="Times New Roman"/>
          <w:sz w:val="24"/>
          <w:szCs w:val="24"/>
        </w:rPr>
        <w:t xml:space="preserve">     Составитель </w:t>
      </w:r>
    </w:p>
    <w:p w:rsidR="00B11E7B" w:rsidRPr="00B11E7B" w:rsidRDefault="00B11E7B" w:rsidP="00B11E7B">
      <w:pPr>
        <w:autoSpaceDE w:val="0"/>
        <w:autoSpaceDN w:val="0"/>
        <w:adjustRightInd w:val="0"/>
        <w:spacing w:after="0" w:line="240" w:lineRule="auto"/>
        <w:jc w:val="right"/>
        <w:rPr>
          <w:rFonts w:ascii="Times New Roman" w:eastAsia="TimesNewRomanPSMT" w:hAnsi="Times New Roman"/>
          <w:sz w:val="24"/>
          <w:szCs w:val="24"/>
        </w:rPr>
      </w:pPr>
      <w:r w:rsidRPr="00B11E7B">
        <w:rPr>
          <w:rFonts w:ascii="Times New Roman" w:eastAsia="TimesNewRomanPSMT" w:hAnsi="Times New Roman"/>
          <w:sz w:val="24"/>
          <w:szCs w:val="24"/>
        </w:rPr>
        <w:t>методист ГБОУ СПО АСТ КК</w:t>
      </w:r>
    </w:p>
    <w:p w:rsidR="00B11E7B" w:rsidRPr="00B11E7B" w:rsidRDefault="00B11E7B" w:rsidP="00B11E7B">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 xml:space="preserve">                                                                                  </w:t>
      </w:r>
      <w:r w:rsidRPr="00B11E7B">
        <w:rPr>
          <w:rFonts w:ascii="Times New Roman" w:eastAsia="TimesNewRomanPSMT" w:hAnsi="Times New Roman"/>
          <w:sz w:val="24"/>
          <w:szCs w:val="24"/>
        </w:rPr>
        <w:t xml:space="preserve">Матвеева Т. В. </w:t>
      </w: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Pr="00C3596B" w:rsidRDefault="00B11E7B" w:rsidP="00B11E7B">
      <w:pPr>
        <w:autoSpaceDE w:val="0"/>
        <w:autoSpaceDN w:val="0"/>
        <w:adjustRightInd w:val="0"/>
        <w:spacing w:after="0" w:line="240" w:lineRule="auto"/>
        <w:jc w:val="center"/>
        <w:rPr>
          <w:rFonts w:ascii="Times New Roman" w:eastAsia="TimesNewRomanPSMT" w:hAnsi="Times New Roman"/>
          <w:b/>
          <w:bCs/>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autoSpaceDE w:val="0"/>
        <w:autoSpaceDN w:val="0"/>
        <w:adjustRightInd w:val="0"/>
        <w:spacing w:after="0" w:line="240" w:lineRule="auto"/>
        <w:jc w:val="center"/>
        <w:rPr>
          <w:rFonts w:ascii="Times New Roman" w:eastAsia="TimesNewRomanPSMT" w:hAnsi="Times New Roman"/>
          <w:sz w:val="28"/>
          <w:szCs w:val="28"/>
        </w:rPr>
      </w:pPr>
    </w:p>
    <w:p w:rsidR="00B11E7B" w:rsidRDefault="00B11E7B" w:rsidP="00B11E7B">
      <w:pPr>
        <w:spacing w:after="0" w:line="360" w:lineRule="auto"/>
        <w:jc w:val="center"/>
        <w:rPr>
          <w:rFonts w:ascii="Times New Roman" w:eastAsia="TimesNewRomanPSMT" w:hAnsi="Times New Roman"/>
          <w:sz w:val="28"/>
          <w:szCs w:val="28"/>
        </w:rPr>
      </w:pPr>
      <w:r>
        <w:rPr>
          <w:rFonts w:ascii="Times New Roman" w:eastAsia="TimesNewRomanPSMT" w:hAnsi="Times New Roman"/>
          <w:sz w:val="28"/>
          <w:szCs w:val="28"/>
        </w:rPr>
        <w:t>201</w:t>
      </w:r>
      <w:r w:rsidRPr="00C3596B">
        <w:rPr>
          <w:rFonts w:ascii="Times New Roman" w:eastAsia="TimesNewRomanPSMT" w:hAnsi="Times New Roman"/>
          <w:sz w:val="28"/>
          <w:szCs w:val="28"/>
        </w:rPr>
        <w:t>3</w:t>
      </w:r>
    </w:p>
    <w:p w:rsidR="00EE7D7F" w:rsidRDefault="00EE7D7F" w:rsidP="00B11E7B">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СОДЕРЖАНИЕ</w:t>
      </w:r>
    </w:p>
    <w:p w:rsidR="00EE7D7F" w:rsidRDefault="00EE7D7F" w:rsidP="00EE7D7F">
      <w:pPr>
        <w:pStyle w:val="a3"/>
        <w:numPr>
          <w:ilvl w:val="0"/>
          <w:numId w:val="11"/>
        </w:numPr>
        <w:spacing w:line="360" w:lineRule="auto"/>
        <w:rPr>
          <w:b/>
          <w:bCs/>
          <w:iCs/>
          <w:sz w:val="28"/>
          <w:szCs w:val="28"/>
        </w:rPr>
      </w:pPr>
      <w:r w:rsidRPr="00EE7D7F">
        <w:rPr>
          <w:b/>
          <w:bCs/>
          <w:iCs/>
          <w:sz w:val="28"/>
          <w:szCs w:val="28"/>
        </w:rPr>
        <w:t xml:space="preserve">ЧТО ТАКОЕ МЕТОДИЧЕСКАЯ РАЗРАБОТКА </w:t>
      </w:r>
    </w:p>
    <w:p w:rsidR="00EE7D7F" w:rsidRPr="00EE7D7F" w:rsidRDefault="00EE7D7F" w:rsidP="00EE7D7F">
      <w:pPr>
        <w:pStyle w:val="a3"/>
        <w:numPr>
          <w:ilvl w:val="0"/>
          <w:numId w:val="11"/>
        </w:numPr>
        <w:spacing w:line="360" w:lineRule="auto"/>
        <w:rPr>
          <w:b/>
          <w:sz w:val="28"/>
          <w:szCs w:val="28"/>
        </w:rPr>
      </w:pPr>
      <w:r w:rsidRPr="00EE7D7F">
        <w:rPr>
          <w:sz w:val="28"/>
          <w:szCs w:val="28"/>
        </w:rPr>
        <w:t> </w:t>
      </w:r>
      <w:r w:rsidRPr="00EE7D7F">
        <w:rPr>
          <w:b/>
          <w:sz w:val="28"/>
          <w:szCs w:val="28"/>
        </w:rPr>
        <w:t>КЛАССИФИКАЦИЯ  УЧЕБНО-МЕТОДИЧЕСКОЙ ПРОДУКЦИИ.</w:t>
      </w:r>
    </w:p>
    <w:p w:rsidR="00EE7D7F" w:rsidRPr="00EE7D7F" w:rsidRDefault="00EE7D7F" w:rsidP="00EE7D7F">
      <w:pPr>
        <w:pStyle w:val="a3"/>
        <w:numPr>
          <w:ilvl w:val="0"/>
          <w:numId w:val="11"/>
        </w:numPr>
        <w:spacing w:line="360" w:lineRule="auto"/>
        <w:rPr>
          <w:b/>
          <w:bCs/>
          <w:sz w:val="28"/>
          <w:szCs w:val="28"/>
        </w:rPr>
      </w:pPr>
      <w:r w:rsidRPr="00EE7D7F">
        <w:rPr>
          <w:b/>
          <w:bCs/>
          <w:sz w:val="28"/>
          <w:szCs w:val="28"/>
        </w:rPr>
        <w:t>ОБЩИЕ ТРЕБОВАНИЯ К ОФОРМЛЕНИЮ</w:t>
      </w:r>
      <w:r>
        <w:rPr>
          <w:b/>
          <w:bCs/>
          <w:sz w:val="28"/>
          <w:szCs w:val="28"/>
        </w:rPr>
        <w:t xml:space="preserve"> </w:t>
      </w:r>
      <w:r w:rsidRPr="00EE7D7F">
        <w:rPr>
          <w:b/>
          <w:bCs/>
          <w:sz w:val="28"/>
          <w:szCs w:val="28"/>
        </w:rPr>
        <w:t xml:space="preserve"> УЧЕБНО-МЕТОДИЧЕСКОЙ ПРОДУКЦИИ</w:t>
      </w:r>
      <w:r w:rsidRPr="00EE7D7F">
        <w:rPr>
          <w:sz w:val="28"/>
          <w:szCs w:val="28"/>
        </w:rPr>
        <w:t>.</w:t>
      </w:r>
    </w:p>
    <w:p w:rsidR="00EE7D7F" w:rsidRPr="00EE7D7F" w:rsidRDefault="00EE7D7F" w:rsidP="00EE7D7F">
      <w:pPr>
        <w:pStyle w:val="a3"/>
        <w:numPr>
          <w:ilvl w:val="0"/>
          <w:numId w:val="11"/>
        </w:numPr>
        <w:spacing w:line="360" w:lineRule="auto"/>
        <w:rPr>
          <w:b/>
          <w:bCs/>
          <w:iCs/>
          <w:sz w:val="28"/>
          <w:szCs w:val="28"/>
        </w:rPr>
      </w:pPr>
      <w:r>
        <w:rPr>
          <w:b/>
          <w:bCs/>
          <w:iCs/>
          <w:sz w:val="28"/>
          <w:szCs w:val="28"/>
        </w:rPr>
        <w:t>П</w:t>
      </w:r>
      <w:r>
        <w:rPr>
          <w:b/>
          <w:bCs/>
          <w:sz w:val="28"/>
          <w:szCs w:val="28"/>
        </w:rPr>
        <w:t>РИЛОЖЕНИЕ ( образец титульного листа)</w:t>
      </w: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pStyle w:val="a3"/>
        <w:spacing w:line="360" w:lineRule="auto"/>
        <w:jc w:val="center"/>
        <w:rPr>
          <w:b/>
          <w:bCs/>
          <w:iCs/>
          <w:sz w:val="28"/>
          <w:szCs w:val="28"/>
        </w:rPr>
      </w:pPr>
    </w:p>
    <w:p w:rsidR="00EE7D7F" w:rsidRDefault="00EE7D7F" w:rsidP="00EE7D7F">
      <w:pPr>
        <w:spacing w:line="360" w:lineRule="auto"/>
        <w:rPr>
          <w:rFonts w:ascii="Times New Roman" w:eastAsia="Times New Roman" w:hAnsi="Times New Roman" w:cs="Times New Roman"/>
          <w:b/>
          <w:bCs/>
          <w:iCs/>
          <w:sz w:val="28"/>
          <w:szCs w:val="28"/>
        </w:rPr>
      </w:pPr>
    </w:p>
    <w:p w:rsidR="00EE7D7F" w:rsidRPr="00EE7D7F" w:rsidRDefault="00EE7D7F" w:rsidP="00EE7D7F">
      <w:pPr>
        <w:spacing w:line="360" w:lineRule="auto"/>
        <w:rPr>
          <w:b/>
          <w:bCs/>
          <w:iCs/>
          <w:sz w:val="28"/>
          <w:szCs w:val="28"/>
        </w:rPr>
      </w:pPr>
    </w:p>
    <w:p w:rsidR="00EE7D7F" w:rsidRPr="00EE7D7F" w:rsidRDefault="00EE7D7F" w:rsidP="00EE7D7F">
      <w:pPr>
        <w:pStyle w:val="a3"/>
        <w:spacing w:line="360" w:lineRule="auto"/>
        <w:jc w:val="center"/>
        <w:rPr>
          <w:b/>
          <w:bCs/>
          <w:iCs/>
          <w:sz w:val="28"/>
          <w:szCs w:val="28"/>
        </w:rPr>
      </w:pPr>
      <w:r>
        <w:rPr>
          <w:b/>
          <w:bCs/>
          <w:iCs/>
          <w:sz w:val="28"/>
          <w:szCs w:val="28"/>
        </w:rPr>
        <w:lastRenderedPageBreak/>
        <w:t>1.</w:t>
      </w:r>
      <w:r w:rsidRPr="00EE7D7F">
        <w:rPr>
          <w:b/>
          <w:bCs/>
          <w:iCs/>
          <w:sz w:val="28"/>
          <w:szCs w:val="28"/>
        </w:rPr>
        <w:t>ЧТО ТАКОЕ МЕТОДИЧЕСКАЯ РАЗРАБОТКА</w:t>
      </w:r>
    </w:p>
    <w:p w:rsidR="00EE7D7F" w:rsidRPr="00EE7D7F" w:rsidRDefault="00EE7D7F" w:rsidP="00EE7D7F">
      <w:pPr>
        <w:spacing w:after="0" w:line="360" w:lineRule="auto"/>
        <w:jc w:val="center"/>
        <w:rPr>
          <w:rFonts w:ascii="Times New Roman" w:hAnsi="Times New Roman" w:cs="Times New Roman"/>
          <w:sz w:val="28"/>
          <w:szCs w:val="28"/>
        </w:rPr>
      </w:pPr>
    </w:p>
    <w:p w:rsidR="00EE7D7F" w:rsidRPr="00EE7D7F" w:rsidRDefault="00EE7D7F" w:rsidP="00EE7D7F">
      <w:pPr>
        <w:spacing w:after="0" w:line="360" w:lineRule="auto"/>
        <w:ind w:firstLine="900"/>
        <w:rPr>
          <w:rFonts w:ascii="Times New Roman" w:hAnsi="Times New Roman" w:cs="Times New Roman"/>
          <w:sz w:val="28"/>
          <w:szCs w:val="28"/>
        </w:rPr>
      </w:pPr>
      <w:r w:rsidRPr="00EE7D7F">
        <w:rPr>
          <w:rFonts w:ascii="Times New Roman" w:hAnsi="Times New Roman" w:cs="Times New Roman"/>
          <w:sz w:val="28"/>
          <w:szCs w:val="28"/>
        </w:rPr>
        <w:t>     Методическая разработка- это пособие, раскрывающее формы, средства, методы обучения, элементы современных педагогических технологий  или сами технологии о бучения и воспитания применительно к конкретной теме урока, теме учебной программы, преподаванию курса в целом.</w:t>
      </w:r>
    </w:p>
    <w:p w:rsidR="00EE7D7F" w:rsidRPr="00EE7D7F" w:rsidRDefault="00EE7D7F" w:rsidP="00EE7D7F">
      <w:pPr>
        <w:spacing w:after="0" w:line="360" w:lineRule="auto"/>
        <w:ind w:firstLine="1260"/>
        <w:rPr>
          <w:rFonts w:ascii="Times New Roman" w:hAnsi="Times New Roman" w:cs="Times New Roman"/>
          <w:sz w:val="28"/>
          <w:szCs w:val="28"/>
        </w:rPr>
      </w:pPr>
      <w:r w:rsidRPr="00EE7D7F">
        <w:rPr>
          <w:rFonts w:ascii="Times New Roman" w:hAnsi="Times New Roman" w:cs="Times New Roman"/>
          <w:sz w:val="28"/>
          <w:szCs w:val="28"/>
        </w:rPr>
        <w:t>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преподавателя или мастера производственного обучения или качества подготовки по учебным специальностям.</w:t>
      </w:r>
    </w:p>
    <w:p w:rsidR="00EE7D7F" w:rsidRPr="00EE7D7F" w:rsidRDefault="00EE7D7F" w:rsidP="00EE7D7F">
      <w:pPr>
        <w:spacing w:after="0" w:line="360" w:lineRule="auto"/>
        <w:ind w:firstLine="1260"/>
        <w:rPr>
          <w:rFonts w:ascii="Times New Roman" w:hAnsi="Times New Roman" w:cs="Times New Roman"/>
          <w:sz w:val="28"/>
          <w:szCs w:val="28"/>
        </w:rPr>
      </w:pPr>
      <w:r w:rsidRPr="00EE7D7F">
        <w:rPr>
          <w:rFonts w:ascii="Times New Roman" w:hAnsi="Times New Roman" w:cs="Times New Roman"/>
          <w:b/>
          <w:bCs/>
          <w:sz w:val="28"/>
          <w:szCs w:val="28"/>
        </w:rPr>
        <w:t>Методическая разработка может представлять собой</w:t>
      </w:r>
      <w:r w:rsidRPr="00EE7D7F">
        <w:rPr>
          <w:rFonts w:ascii="Times New Roman" w:hAnsi="Times New Roman" w:cs="Times New Roman"/>
          <w:sz w:val="28"/>
          <w:szCs w:val="28"/>
        </w:rPr>
        <w:t>:</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Разработку конкретного урока;</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Разработку серии уроков;</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Разработку темы программы:</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Разработку частной (авторской) методики преподавания предмета;</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Разработку общей методики преподавания предметов;</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Разработку новых форм, методов или средств обучения и воспитания;</w:t>
      </w:r>
    </w:p>
    <w:p w:rsid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Методические разработки, связанные с изменением материально-технических условий преподавания предмета.</w:t>
      </w:r>
    </w:p>
    <w:p w:rsidR="00EE7D7F" w:rsidRDefault="00EE7D7F" w:rsidP="00EE7D7F">
      <w:pPr>
        <w:spacing w:after="0" w:line="360" w:lineRule="auto"/>
        <w:ind w:left="426" w:hanging="360"/>
        <w:rPr>
          <w:rFonts w:ascii="Times New Roman" w:hAnsi="Times New Roman" w:cs="Times New Roman"/>
          <w:sz w:val="28"/>
          <w:szCs w:val="28"/>
        </w:rPr>
      </w:pP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К методической разработке предъявляются довольно серьезные требования. Поэтому, прежде чем приступить к ее написанию необходимо:</w:t>
      </w:r>
    </w:p>
    <w:p w:rsidR="00EE7D7F" w:rsidRPr="00EE7D7F" w:rsidRDefault="00EE7D7F" w:rsidP="00EE7D7F">
      <w:pPr>
        <w:numPr>
          <w:ilvl w:val="0"/>
          <w:numId w:val="1"/>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Тщательно подойти к выбору темы разработки. Тема должна быть актуальной, известной педагогу, по данной теме у педагога должен быть накоплен определенный опыт.</w:t>
      </w:r>
    </w:p>
    <w:p w:rsidR="00EE7D7F" w:rsidRPr="00EE7D7F" w:rsidRDefault="00EE7D7F" w:rsidP="00EE7D7F">
      <w:pPr>
        <w:numPr>
          <w:ilvl w:val="0"/>
          <w:numId w:val="1"/>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Определить цель методической разработки.</w:t>
      </w:r>
    </w:p>
    <w:p w:rsidR="00EE7D7F" w:rsidRPr="00EE7D7F" w:rsidRDefault="00EE7D7F" w:rsidP="00EE7D7F">
      <w:pPr>
        <w:numPr>
          <w:ilvl w:val="0"/>
          <w:numId w:val="1"/>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Внимательно изучить литературу, методические пособия, положительный опыт по выбранной теме.</w:t>
      </w:r>
    </w:p>
    <w:p w:rsidR="00EE7D7F" w:rsidRPr="00EE7D7F" w:rsidRDefault="00EE7D7F" w:rsidP="00EE7D7F">
      <w:pPr>
        <w:numPr>
          <w:ilvl w:val="0"/>
          <w:numId w:val="1"/>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Составить план и определить структуру методической разработки.</w:t>
      </w:r>
    </w:p>
    <w:p w:rsidR="00EE7D7F" w:rsidRPr="00EE7D7F" w:rsidRDefault="00EE7D7F" w:rsidP="00EE7D7F">
      <w:pPr>
        <w:numPr>
          <w:ilvl w:val="0"/>
          <w:numId w:val="1"/>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Определить направления предстоящей работы.</w:t>
      </w:r>
    </w:p>
    <w:p w:rsidR="00EE7D7F" w:rsidRDefault="00EE7D7F" w:rsidP="00EE7D7F">
      <w:pPr>
        <w:spacing w:after="0" w:line="360" w:lineRule="auto"/>
        <w:jc w:val="both"/>
        <w:rPr>
          <w:rFonts w:ascii="Times New Roman" w:hAnsi="Times New Roman" w:cs="Times New Roman"/>
          <w:sz w:val="28"/>
          <w:szCs w:val="28"/>
        </w:rPr>
      </w:pPr>
      <w:r w:rsidRPr="00EE7D7F">
        <w:rPr>
          <w:rFonts w:ascii="Times New Roman" w:hAnsi="Times New Roman" w:cs="Times New Roman"/>
          <w:sz w:val="28"/>
          <w:szCs w:val="28"/>
        </w:rPr>
        <w:lastRenderedPageBreak/>
        <w:t xml:space="preserve"> Приступая к работе по составлению методической разработки, необходимо четко определить ее цель. </w:t>
      </w:r>
    </w:p>
    <w:p w:rsidR="00EE7D7F" w:rsidRPr="00EE7D7F" w:rsidRDefault="00EE7D7F" w:rsidP="00EE7D7F">
      <w:pPr>
        <w:spacing w:after="0" w:line="360" w:lineRule="auto"/>
        <w:jc w:val="both"/>
        <w:rPr>
          <w:rFonts w:ascii="Times New Roman" w:hAnsi="Times New Roman" w:cs="Times New Roman"/>
          <w:sz w:val="28"/>
          <w:szCs w:val="28"/>
        </w:rPr>
      </w:pPr>
      <w:r w:rsidRPr="00EE7D7F">
        <w:rPr>
          <w:rFonts w:ascii="Times New Roman" w:hAnsi="Times New Roman" w:cs="Times New Roman"/>
          <w:sz w:val="28"/>
          <w:szCs w:val="28"/>
        </w:rPr>
        <w:t>Например, цель может быть следующей: определение форм и методов изучения содержания темы; раскрытие опыта проведения уроков по изучению той или иной темы учебной программы; описание видов деятельности педагога и учащихся; описание методики использования современных технических и информационных  средств обучения; осуществление связи теории с практикой на уроках; использования современных педагогических технологий или их элементов на уроках и т.д.</w:t>
      </w:r>
    </w:p>
    <w:p w:rsidR="00EE7D7F" w:rsidRPr="00EE7D7F" w:rsidRDefault="00EE7D7F" w:rsidP="00EE7D7F">
      <w:pPr>
        <w:spacing w:after="0" w:line="360" w:lineRule="auto"/>
        <w:ind w:firstLine="720"/>
        <w:rPr>
          <w:rFonts w:ascii="Times New Roman" w:hAnsi="Times New Roman" w:cs="Times New Roman"/>
          <w:b/>
          <w:bCs/>
          <w:sz w:val="28"/>
          <w:szCs w:val="28"/>
        </w:rPr>
      </w:pPr>
    </w:p>
    <w:p w:rsidR="00EE7D7F" w:rsidRPr="00EE7D7F" w:rsidRDefault="00EE7D7F" w:rsidP="00EE7D7F">
      <w:pPr>
        <w:spacing w:after="0" w:line="360" w:lineRule="auto"/>
        <w:ind w:firstLine="720"/>
        <w:rPr>
          <w:rFonts w:ascii="Times New Roman" w:hAnsi="Times New Roman" w:cs="Times New Roman"/>
          <w:sz w:val="28"/>
          <w:szCs w:val="28"/>
        </w:rPr>
      </w:pPr>
      <w:r w:rsidRPr="00EE7D7F">
        <w:rPr>
          <w:rFonts w:ascii="Times New Roman" w:hAnsi="Times New Roman" w:cs="Times New Roman"/>
          <w:b/>
          <w:bCs/>
          <w:sz w:val="28"/>
          <w:szCs w:val="28"/>
        </w:rPr>
        <w:t>Требования, предъявляемые к методической разработке</w:t>
      </w:r>
      <w:r w:rsidRPr="00EE7D7F">
        <w:rPr>
          <w:rFonts w:ascii="Times New Roman" w:hAnsi="Times New Roman" w:cs="Times New Roman"/>
          <w:sz w:val="28"/>
          <w:szCs w:val="28"/>
        </w:rPr>
        <w:t>:</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1.      Содержание методической разработки должно четко соответствовать теме и цели.</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2.      Содержание методической разработки должно быть таким, чтобы педагоги могли получить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3.      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4.      Материал должен быть систематизирован, изложен максимально просто и четко.</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5.      Язык методической разработки должен быть четким, лаконичным, грамотным, убедительным. Применяемая терминология должна соответствовать педагогическому тезаурусу.</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6.      Рекомендуемые методы, методические приемы, формы и средства обучения должны обосноваться ссылками на свой педагогический опыт.</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lastRenderedPageBreak/>
        <w:t>7.      Методическая разработка должна учитывать конкретные материально-технические условия осуществления учебно-воспитательного процесса.</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8.      Ориентировать организацию учебного процесса в направлении широкого применении активных форм и методов обучения.</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9.      Методическая разработка должна раскрывать вопрос «Как учить».</w:t>
      </w:r>
    </w:p>
    <w:p w:rsidR="00EE7D7F" w:rsidRPr="00EE7D7F" w:rsidRDefault="00EE7D7F" w:rsidP="00EE7D7F">
      <w:pPr>
        <w:spacing w:after="0" w:line="360" w:lineRule="auto"/>
        <w:ind w:left="426" w:hanging="360"/>
        <w:jc w:val="both"/>
        <w:rPr>
          <w:rFonts w:ascii="Times New Roman" w:hAnsi="Times New Roman" w:cs="Times New Roman"/>
          <w:sz w:val="28"/>
          <w:szCs w:val="28"/>
        </w:rPr>
      </w:pPr>
      <w:r w:rsidRPr="00EE7D7F">
        <w:rPr>
          <w:rFonts w:ascii="Times New Roman" w:hAnsi="Times New Roman" w:cs="Times New Roman"/>
          <w:sz w:val="28"/>
          <w:szCs w:val="28"/>
        </w:rPr>
        <w:t>10.  Должна содержать конкретные материалы, которые может использовать педагог в своей работе (карточки задания, образцы УПД, планы уроков, инструкции для проведения лабораторных работ, карточки схемы, тесты, поуровневые задания и т.д.).</w:t>
      </w:r>
    </w:p>
    <w:p w:rsidR="00EE7D7F" w:rsidRDefault="00EE7D7F" w:rsidP="00EE7D7F">
      <w:pPr>
        <w:spacing w:after="0" w:line="360" w:lineRule="auto"/>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b/>
          <w:bCs/>
          <w:sz w:val="28"/>
          <w:szCs w:val="28"/>
        </w:rPr>
        <w:t> Методическая разработка темы программы</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Основная часть может состоять из следующих разделов:</w:t>
      </w:r>
    </w:p>
    <w:p w:rsidR="00EE7D7F" w:rsidRPr="00EE7D7F" w:rsidRDefault="00EE7D7F" w:rsidP="00EE7D7F">
      <w:pPr>
        <w:numPr>
          <w:ilvl w:val="0"/>
          <w:numId w:val="2"/>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Характеристика темы</w:t>
      </w:r>
      <w:r w:rsidRPr="00EE7D7F">
        <w:rPr>
          <w:rFonts w:ascii="Times New Roman" w:hAnsi="Times New Roman" w:cs="Times New Roman"/>
          <w:sz w:val="28"/>
          <w:szCs w:val="28"/>
          <w:lang w:val="en-US"/>
        </w:rPr>
        <w:t>;</w:t>
      </w:r>
    </w:p>
    <w:p w:rsidR="00EE7D7F" w:rsidRPr="00EE7D7F" w:rsidRDefault="00EE7D7F" w:rsidP="00EE7D7F">
      <w:pPr>
        <w:numPr>
          <w:ilvl w:val="0"/>
          <w:numId w:val="2"/>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Планирование изучение темы</w:t>
      </w:r>
      <w:r w:rsidRPr="00EE7D7F">
        <w:rPr>
          <w:rFonts w:ascii="Times New Roman" w:hAnsi="Times New Roman" w:cs="Times New Roman"/>
          <w:sz w:val="28"/>
          <w:szCs w:val="28"/>
          <w:lang w:val="en-US"/>
        </w:rPr>
        <w:t>;</w:t>
      </w:r>
    </w:p>
    <w:p w:rsidR="00EE7D7F" w:rsidRPr="00EE7D7F" w:rsidRDefault="00EE7D7F" w:rsidP="00EE7D7F">
      <w:pPr>
        <w:numPr>
          <w:ilvl w:val="0"/>
          <w:numId w:val="2"/>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Рекомендации по организации и методике изучения темы.</w:t>
      </w:r>
    </w:p>
    <w:p w:rsidR="00EE7D7F" w:rsidRPr="00EE7D7F" w:rsidRDefault="00EE7D7F" w:rsidP="00EE7D7F">
      <w:pPr>
        <w:spacing w:after="0" w:line="360" w:lineRule="auto"/>
        <w:ind w:left="720"/>
        <w:rPr>
          <w:rFonts w:ascii="Times New Roman" w:hAnsi="Times New Roman" w:cs="Times New Roman"/>
          <w:sz w:val="28"/>
          <w:szCs w:val="28"/>
        </w:rPr>
      </w:pPr>
      <w:r w:rsidRPr="00EE7D7F">
        <w:rPr>
          <w:rFonts w:ascii="Times New Roman" w:hAnsi="Times New Roman" w:cs="Times New Roman"/>
          <w:b/>
          <w:bCs/>
          <w:sz w:val="28"/>
          <w:szCs w:val="28"/>
        </w:rPr>
        <w:t>В характеристике темы указываются</w:t>
      </w:r>
      <w:r w:rsidRPr="00EE7D7F">
        <w:rPr>
          <w:rFonts w:ascii="Times New Roman" w:hAnsi="Times New Roman" w:cs="Times New Roman"/>
          <w:sz w:val="28"/>
          <w:szCs w:val="28"/>
        </w:rPr>
        <w:t>:</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Образовательные цели и задачи темы;</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Планирование темы и количество часов, отводимое на ее изучение;</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Знания и умения, которые учащиеся должны получить или совершенствовать;</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Место и роль темы в курсе;</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Связь с предшествующим или последующим материалом, а также внутрипредметные  и межпредметные связи;</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Дается дидактический анализ содержания материала;</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Выделяются уровни изучения и усвоения учебного материала;</w:t>
      </w:r>
    </w:p>
    <w:p w:rsidR="00EE7D7F" w:rsidRPr="00EE7D7F" w:rsidRDefault="00EE7D7F" w:rsidP="00EE7D7F">
      <w:pPr>
        <w:spacing w:after="0" w:line="360" w:lineRule="auto"/>
        <w:ind w:left="426" w:hanging="360"/>
        <w:rPr>
          <w:rFonts w:ascii="Times New Roman" w:hAnsi="Times New Roman" w:cs="Times New Roman"/>
          <w:sz w:val="28"/>
          <w:szCs w:val="28"/>
        </w:rPr>
      </w:pPr>
      <w:r w:rsidRPr="00EE7D7F">
        <w:rPr>
          <w:rFonts w:ascii="Times New Roman" w:hAnsi="Times New Roman" w:cs="Times New Roman"/>
          <w:sz w:val="28"/>
          <w:szCs w:val="28"/>
        </w:rPr>
        <w:t>        Возможен сравнительный анализ качества обучения по предлагаемой методике с той методикой, которая применялась педагогом до использования предлагаемой в методической разработке.</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w:t>
      </w:r>
      <w:r w:rsidRPr="00EE7D7F">
        <w:rPr>
          <w:rFonts w:ascii="Times New Roman" w:hAnsi="Times New Roman" w:cs="Times New Roman"/>
          <w:b/>
          <w:bCs/>
          <w:sz w:val="28"/>
          <w:szCs w:val="28"/>
        </w:rPr>
        <w:t>При планировании учебной темы необходимо</w:t>
      </w:r>
      <w:r w:rsidRPr="00EE7D7F">
        <w:rPr>
          <w:rFonts w:ascii="Times New Roman" w:hAnsi="Times New Roman" w:cs="Times New Roman"/>
          <w:sz w:val="28"/>
          <w:szCs w:val="28"/>
        </w:rPr>
        <w:t>:</w:t>
      </w:r>
    </w:p>
    <w:p w:rsidR="00EE7D7F" w:rsidRPr="00EE7D7F" w:rsidRDefault="00EE7D7F" w:rsidP="00EE7D7F">
      <w:pPr>
        <w:tabs>
          <w:tab w:val="left" w:pos="0"/>
        </w:tabs>
        <w:spacing w:after="0" w:line="360" w:lineRule="auto"/>
        <w:ind w:left="709" w:hanging="600"/>
        <w:rPr>
          <w:rFonts w:ascii="Times New Roman" w:hAnsi="Times New Roman" w:cs="Times New Roman"/>
          <w:sz w:val="28"/>
          <w:szCs w:val="28"/>
        </w:rPr>
      </w:pPr>
      <w:r w:rsidRPr="00EE7D7F">
        <w:rPr>
          <w:rFonts w:ascii="Times New Roman" w:hAnsi="Times New Roman" w:cs="Times New Roman"/>
          <w:sz w:val="28"/>
          <w:szCs w:val="28"/>
        </w:rPr>
        <w:t>1.      Продумать методику преподавания темы.</w:t>
      </w:r>
    </w:p>
    <w:p w:rsidR="00EE7D7F" w:rsidRPr="00EE7D7F" w:rsidRDefault="00EE7D7F" w:rsidP="00EE7D7F">
      <w:pPr>
        <w:tabs>
          <w:tab w:val="left" w:pos="0"/>
        </w:tabs>
        <w:spacing w:after="0" w:line="360" w:lineRule="auto"/>
        <w:ind w:left="709" w:hanging="600"/>
        <w:rPr>
          <w:rFonts w:ascii="Times New Roman" w:hAnsi="Times New Roman" w:cs="Times New Roman"/>
          <w:sz w:val="28"/>
          <w:szCs w:val="28"/>
        </w:rPr>
      </w:pPr>
      <w:r w:rsidRPr="00EE7D7F">
        <w:rPr>
          <w:rFonts w:ascii="Times New Roman" w:hAnsi="Times New Roman" w:cs="Times New Roman"/>
          <w:sz w:val="28"/>
          <w:szCs w:val="28"/>
        </w:rPr>
        <w:lastRenderedPageBreak/>
        <w:t>2.      Подобрать примеры, иллюстрации, наметить лабораторно-практические занятия, контрольные работы, экскурсии т т.д.</w:t>
      </w:r>
    </w:p>
    <w:p w:rsidR="00EE7D7F" w:rsidRPr="00EE7D7F" w:rsidRDefault="00EE7D7F" w:rsidP="00EE7D7F">
      <w:pPr>
        <w:tabs>
          <w:tab w:val="left" w:pos="0"/>
        </w:tabs>
        <w:spacing w:after="0" w:line="360" w:lineRule="auto"/>
        <w:ind w:left="709" w:hanging="600"/>
        <w:rPr>
          <w:rFonts w:ascii="Times New Roman" w:hAnsi="Times New Roman" w:cs="Times New Roman"/>
          <w:sz w:val="28"/>
          <w:szCs w:val="28"/>
        </w:rPr>
      </w:pPr>
      <w:r w:rsidRPr="00EE7D7F">
        <w:rPr>
          <w:rFonts w:ascii="Times New Roman" w:hAnsi="Times New Roman" w:cs="Times New Roman"/>
          <w:sz w:val="28"/>
          <w:szCs w:val="28"/>
        </w:rPr>
        <w:t>3.      Выделить основные вопросы, которые учащиеся должны прочно усвоить.</w:t>
      </w:r>
    </w:p>
    <w:p w:rsidR="00EE7D7F" w:rsidRPr="00EE7D7F" w:rsidRDefault="00EE7D7F" w:rsidP="00EE7D7F">
      <w:pPr>
        <w:tabs>
          <w:tab w:val="left" w:pos="0"/>
        </w:tabs>
        <w:spacing w:after="0" w:line="360" w:lineRule="auto"/>
        <w:ind w:left="709" w:hanging="600"/>
        <w:rPr>
          <w:rFonts w:ascii="Times New Roman" w:hAnsi="Times New Roman" w:cs="Times New Roman"/>
          <w:sz w:val="28"/>
          <w:szCs w:val="28"/>
        </w:rPr>
      </w:pPr>
      <w:r w:rsidRPr="00EE7D7F">
        <w:rPr>
          <w:rFonts w:ascii="Times New Roman" w:hAnsi="Times New Roman" w:cs="Times New Roman"/>
          <w:sz w:val="28"/>
          <w:szCs w:val="28"/>
        </w:rPr>
        <w:t>4.      Проанализировать воспитательные возможности учебного материала и применяемой методики.</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В заключении (1-2 страницы) подводятся итоги по тем проблемным вопросам, которые ставились педагогом, приступая к составлению методической разработки.</w:t>
      </w:r>
    </w:p>
    <w:p w:rsidR="00EE7D7F" w:rsidRPr="00EE7D7F" w:rsidRDefault="00EE7D7F" w:rsidP="00EE7D7F">
      <w:pPr>
        <w:spacing w:after="0" w:line="360" w:lineRule="auto"/>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w:t>
      </w:r>
      <w:r w:rsidRPr="00EE7D7F">
        <w:rPr>
          <w:rFonts w:ascii="Times New Roman" w:hAnsi="Times New Roman" w:cs="Times New Roman"/>
          <w:b/>
          <w:bCs/>
          <w:sz w:val="28"/>
          <w:szCs w:val="28"/>
        </w:rPr>
        <w:t>Структура методической разработки урока теоретического обучения</w:t>
      </w:r>
      <w:r w:rsidRPr="00EE7D7F">
        <w:rPr>
          <w:rFonts w:ascii="Times New Roman" w:hAnsi="Times New Roman" w:cs="Times New Roman"/>
          <w:sz w:val="28"/>
          <w:szCs w:val="28"/>
        </w:rPr>
        <w:t>.</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В основной части можно выделить следующие разделы:</w:t>
      </w:r>
    </w:p>
    <w:p w:rsidR="00EE7D7F" w:rsidRPr="00EE7D7F" w:rsidRDefault="00EE7D7F" w:rsidP="00EE7D7F">
      <w:pPr>
        <w:numPr>
          <w:ilvl w:val="0"/>
          <w:numId w:val="3"/>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Методическое обоснование темы.</w:t>
      </w:r>
    </w:p>
    <w:p w:rsidR="00EE7D7F" w:rsidRPr="00EE7D7F" w:rsidRDefault="00EE7D7F" w:rsidP="00EE7D7F">
      <w:pPr>
        <w:numPr>
          <w:ilvl w:val="0"/>
          <w:numId w:val="3"/>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Методические рекомендации по проведению урока.</w:t>
      </w:r>
    </w:p>
    <w:p w:rsidR="00EE7D7F" w:rsidRPr="00EE7D7F" w:rsidRDefault="00EE7D7F" w:rsidP="00EE7D7F">
      <w:pPr>
        <w:numPr>
          <w:ilvl w:val="0"/>
          <w:numId w:val="3"/>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План урока ( с технологической картой).</w:t>
      </w:r>
    </w:p>
    <w:p w:rsidR="00EE7D7F" w:rsidRPr="00EE7D7F" w:rsidRDefault="00EE7D7F" w:rsidP="00EE7D7F">
      <w:pPr>
        <w:numPr>
          <w:ilvl w:val="0"/>
          <w:numId w:val="3"/>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Дидактический материал к уроку (можно не выделять в виде приложений).</w:t>
      </w:r>
    </w:p>
    <w:p w:rsidR="00EE7D7F" w:rsidRPr="00EE7D7F" w:rsidRDefault="00EE7D7F" w:rsidP="00EE7D7F">
      <w:pPr>
        <w:numPr>
          <w:ilvl w:val="0"/>
          <w:numId w:val="3"/>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Список литературы (источников) для учащихся.</w:t>
      </w:r>
    </w:p>
    <w:p w:rsidR="00EE7D7F" w:rsidRDefault="00EE7D7F" w:rsidP="00EE7D7F">
      <w:pPr>
        <w:numPr>
          <w:ilvl w:val="0"/>
          <w:numId w:val="3"/>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Список литературы для педагогов.</w:t>
      </w:r>
    </w:p>
    <w:p w:rsidR="00EE7D7F" w:rsidRPr="00EE7D7F" w:rsidRDefault="00EE7D7F" w:rsidP="00EE7D7F">
      <w:pPr>
        <w:spacing w:after="0" w:line="360" w:lineRule="auto"/>
        <w:ind w:left="720"/>
        <w:rPr>
          <w:rFonts w:ascii="Times New Roman" w:hAnsi="Times New Roman" w:cs="Times New Roman"/>
          <w:sz w:val="28"/>
          <w:szCs w:val="28"/>
        </w:rPr>
      </w:pPr>
    </w:p>
    <w:p w:rsidR="00EE7D7F" w:rsidRPr="00EE7D7F" w:rsidRDefault="00EE7D7F" w:rsidP="00EE7D7F">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EE7D7F">
        <w:rPr>
          <w:rFonts w:ascii="Times New Roman" w:hAnsi="Times New Roman" w:cs="Times New Roman"/>
          <w:b/>
          <w:bCs/>
          <w:sz w:val="28"/>
          <w:szCs w:val="28"/>
        </w:rPr>
        <w:t>Рекомендуемый план урока</w:t>
      </w:r>
      <w:r w:rsidRPr="00EE7D7F">
        <w:rPr>
          <w:rFonts w:ascii="Times New Roman" w:hAnsi="Times New Roman" w:cs="Times New Roman"/>
          <w:sz w:val="28"/>
          <w:szCs w:val="28"/>
        </w:rPr>
        <w:t>:</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1.      Тема программы.</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2.      Тема урока.</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3.      Тип урока.</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4.      Вид урока.</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5.      Цель методическая.</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6.      Цели образования (обучения, воспитания, развития).</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7.      Материально-техническое обеспечение урока.</w:t>
      </w:r>
    </w:p>
    <w:p w:rsid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8.      Межпредметные и внутрипредметные связи.</w:t>
      </w:r>
    </w:p>
    <w:p w:rsidR="00EE7D7F" w:rsidRDefault="00EE7D7F" w:rsidP="00EE7D7F">
      <w:pPr>
        <w:spacing w:after="0" w:line="360" w:lineRule="auto"/>
        <w:ind w:left="1440" w:hanging="360"/>
        <w:rPr>
          <w:rFonts w:ascii="Times New Roman" w:hAnsi="Times New Roman" w:cs="Times New Roman"/>
          <w:sz w:val="28"/>
          <w:szCs w:val="28"/>
        </w:rPr>
      </w:pPr>
    </w:p>
    <w:p w:rsidR="00EE7D7F" w:rsidRPr="00EE7D7F" w:rsidRDefault="00EE7D7F" w:rsidP="00EE7D7F">
      <w:pPr>
        <w:spacing w:after="0" w:line="360" w:lineRule="auto"/>
        <w:ind w:left="1440" w:hanging="360"/>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lastRenderedPageBreak/>
        <w:t>     Рекомендуемая технологическая карта урока</w:t>
      </w:r>
      <w:r w:rsidRPr="00EE7D7F">
        <w:rPr>
          <w:rFonts w:ascii="Times New Roman" w:hAnsi="Times New Roman" w:cs="Times New Roman"/>
          <w:sz w:val="28"/>
          <w:szCs w:val="28"/>
          <w:lang w:val="en-US"/>
        </w:rPr>
        <w:t>:</w:t>
      </w:r>
    </w:p>
    <w:tbl>
      <w:tblPr>
        <w:tblW w:w="10031" w:type="dxa"/>
        <w:jc w:val="center"/>
        <w:tblCellMar>
          <w:left w:w="0" w:type="dxa"/>
          <w:right w:w="0" w:type="dxa"/>
        </w:tblCellMar>
        <w:tblLook w:val="04A0"/>
      </w:tblPr>
      <w:tblGrid>
        <w:gridCol w:w="1626"/>
        <w:gridCol w:w="1199"/>
        <w:gridCol w:w="1470"/>
        <w:gridCol w:w="1574"/>
        <w:gridCol w:w="1199"/>
        <w:gridCol w:w="1470"/>
        <w:gridCol w:w="1493"/>
      </w:tblGrid>
      <w:tr w:rsidR="00EE7D7F" w:rsidRPr="00EE7D7F" w:rsidTr="00EE7D7F">
        <w:trPr>
          <w:jc w:val="center"/>
        </w:trPr>
        <w:tc>
          <w:tcPr>
            <w:tcW w:w="16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Дидактическая</w:t>
            </w:r>
          </w:p>
          <w:p w:rsidR="00EE7D7F" w:rsidRPr="00EE7D7F" w:rsidRDefault="00EE7D7F" w:rsidP="00EE7D7F">
            <w:pPr>
              <w:spacing w:after="0" w:line="360" w:lineRule="auto"/>
              <w:jc w:val="center"/>
              <w:rPr>
                <w:rFonts w:ascii="Times New Roman" w:hAnsi="Times New Roman" w:cs="Times New Roman"/>
              </w:rPr>
            </w:pPr>
            <w:r>
              <w:rPr>
                <w:rFonts w:ascii="Times New Roman" w:hAnsi="Times New Roman" w:cs="Times New Roman"/>
              </w:rPr>
              <w:t>с</w:t>
            </w:r>
            <w:r w:rsidRPr="00EE7D7F">
              <w:rPr>
                <w:rFonts w:ascii="Times New Roman" w:hAnsi="Times New Roman" w:cs="Times New Roman"/>
              </w:rPr>
              <w:t>труктура</w:t>
            </w:r>
          </w:p>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урока</w:t>
            </w:r>
          </w:p>
        </w:tc>
        <w:tc>
          <w:tcPr>
            <w:tcW w:w="691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Методическая подструктура урока</w:t>
            </w:r>
          </w:p>
        </w:tc>
        <w:tc>
          <w:tcPr>
            <w:tcW w:w="14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Признаки</w:t>
            </w:r>
          </w:p>
          <w:p w:rsidR="00EE7D7F" w:rsidRPr="00EE7D7F" w:rsidRDefault="00EE7D7F" w:rsidP="00EE7D7F">
            <w:pPr>
              <w:spacing w:after="0" w:line="360" w:lineRule="auto"/>
              <w:jc w:val="center"/>
              <w:rPr>
                <w:rFonts w:ascii="Times New Roman" w:hAnsi="Times New Roman" w:cs="Times New Roman"/>
              </w:rPr>
            </w:pPr>
            <w:r>
              <w:rPr>
                <w:rFonts w:ascii="Times New Roman" w:hAnsi="Times New Roman" w:cs="Times New Roman"/>
              </w:rPr>
              <w:t>р</w:t>
            </w:r>
            <w:r w:rsidRPr="00EE7D7F">
              <w:rPr>
                <w:rFonts w:ascii="Times New Roman" w:hAnsi="Times New Roman" w:cs="Times New Roman"/>
              </w:rPr>
              <w:t>ешения</w:t>
            </w:r>
          </w:p>
          <w:p w:rsidR="00EE7D7F" w:rsidRPr="00EE7D7F" w:rsidRDefault="00EE7D7F" w:rsidP="00EE7D7F">
            <w:pPr>
              <w:spacing w:after="0" w:line="360" w:lineRule="auto"/>
              <w:jc w:val="center"/>
              <w:rPr>
                <w:rFonts w:ascii="Times New Roman" w:hAnsi="Times New Roman" w:cs="Times New Roman"/>
              </w:rPr>
            </w:pPr>
            <w:r>
              <w:rPr>
                <w:rFonts w:ascii="Times New Roman" w:hAnsi="Times New Roman" w:cs="Times New Roman"/>
              </w:rPr>
              <w:t>д</w:t>
            </w:r>
            <w:r w:rsidRPr="00EE7D7F">
              <w:rPr>
                <w:rFonts w:ascii="Times New Roman" w:hAnsi="Times New Roman" w:cs="Times New Roman"/>
              </w:rPr>
              <w:t>идактичес</w:t>
            </w:r>
          </w:p>
          <w:p w:rsidR="00EE7D7F" w:rsidRPr="00EE7D7F" w:rsidRDefault="00EE7D7F" w:rsidP="00EE7D7F">
            <w:pPr>
              <w:spacing w:after="0" w:line="360" w:lineRule="auto"/>
              <w:jc w:val="center"/>
              <w:rPr>
                <w:rFonts w:ascii="Times New Roman" w:hAnsi="Times New Roman" w:cs="Times New Roman"/>
              </w:rPr>
            </w:pPr>
            <w:r>
              <w:rPr>
                <w:rFonts w:ascii="Times New Roman" w:hAnsi="Times New Roman" w:cs="Times New Roman"/>
              </w:rPr>
              <w:t>к</w:t>
            </w:r>
            <w:r w:rsidRPr="00EE7D7F">
              <w:rPr>
                <w:rFonts w:ascii="Times New Roman" w:hAnsi="Times New Roman" w:cs="Times New Roman"/>
              </w:rPr>
              <w:t>их</w:t>
            </w:r>
          </w:p>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Задач</w:t>
            </w:r>
          </w:p>
        </w:tc>
      </w:tr>
      <w:tr w:rsidR="00EE7D7F" w:rsidRPr="00EE7D7F" w:rsidTr="00EE7D7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7D7F" w:rsidRPr="00EE7D7F" w:rsidRDefault="00EE7D7F" w:rsidP="00EE7D7F">
            <w:pPr>
              <w:spacing w:after="0" w:line="360" w:lineRule="auto"/>
              <w:rPr>
                <w:rFonts w:ascii="Times New Roman" w:hAnsi="Times New Roman" w:cs="Times New Roman"/>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Методы</w:t>
            </w:r>
          </w:p>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обучения</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Форма</w:t>
            </w:r>
          </w:p>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деятельности</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Методические</w:t>
            </w:r>
          </w:p>
          <w:p w:rsidR="00EE7D7F" w:rsidRPr="00EE7D7F" w:rsidRDefault="00EE7D7F" w:rsidP="00EE7D7F">
            <w:pPr>
              <w:spacing w:after="0" w:line="360" w:lineRule="auto"/>
              <w:jc w:val="center"/>
              <w:rPr>
                <w:rFonts w:ascii="Times New Roman" w:hAnsi="Times New Roman" w:cs="Times New Roman"/>
              </w:rPr>
            </w:pPr>
            <w:r>
              <w:rPr>
                <w:rFonts w:ascii="Times New Roman" w:hAnsi="Times New Roman" w:cs="Times New Roman"/>
              </w:rPr>
              <w:t>п</w:t>
            </w:r>
            <w:r w:rsidRPr="00EE7D7F">
              <w:rPr>
                <w:rFonts w:ascii="Times New Roman" w:hAnsi="Times New Roman" w:cs="Times New Roman"/>
              </w:rPr>
              <w:t>риемы и их</w:t>
            </w:r>
          </w:p>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содержание</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Средства</w:t>
            </w:r>
          </w:p>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обучения</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Способы</w:t>
            </w:r>
          </w:p>
          <w:p w:rsidR="00EE7D7F" w:rsidRPr="00EE7D7F" w:rsidRDefault="00EE7D7F" w:rsidP="00EE7D7F">
            <w:pPr>
              <w:spacing w:after="0" w:line="360" w:lineRule="auto"/>
              <w:jc w:val="center"/>
              <w:rPr>
                <w:rFonts w:ascii="Times New Roman" w:hAnsi="Times New Roman" w:cs="Times New Roman"/>
              </w:rPr>
            </w:pPr>
            <w:r>
              <w:rPr>
                <w:rFonts w:ascii="Times New Roman" w:hAnsi="Times New Roman" w:cs="Times New Roman"/>
              </w:rPr>
              <w:t>о</w:t>
            </w:r>
            <w:r w:rsidRPr="00EE7D7F">
              <w:rPr>
                <w:rFonts w:ascii="Times New Roman" w:hAnsi="Times New Roman" w:cs="Times New Roman"/>
              </w:rPr>
              <w:t>рганизации</w:t>
            </w:r>
          </w:p>
          <w:p w:rsidR="00EE7D7F" w:rsidRPr="00EE7D7F" w:rsidRDefault="00EE7D7F" w:rsidP="00EE7D7F">
            <w:pPr>
              <w:spacing w:after="0" w:line="360" w:lineRule="auto"/>
              <w:jc w:val="center"/>
              <w:rPr>
                <w:rFonts w:ascii="Times New Roman" w:hAnsi="Times New Roman" w:cs="Times New Roman"/>
              </w:rPr>
            </w:pPr>
            <w:r w:rsidRPr="00EE7D7F">
              <w:rPr>
                <w:rFonts w:ascii="Times New Roman" w:hAnsi="Times New Roman" w:cs="Times New Roman"/>
              </w:rPr>
              <w:t>деятельности</w:t>
            </w:r>
          </w:p>
        </w:tc>
        <w:tc>
          <w:tcPr>
            <w:tcW w:w="1493" w:type="dxa"/>
            <w:vMerge/>
            <w:tcBorders>
              <w:top w:val="single" w:sz="8" w:space="0" w:color="auto"/>
              <w:left w:val="nil"/>
              <w:bottom w:val="single" w:sz="8" w:space="0" w:color="auto"/>
              <w:right w:val="single" w:sz="8" w:space="0" w:color="auto"/>
            </w:tcBorders>
            <w:vAlign w:val="center"/>
            <w:hideMark/>
          </w:tcPr>
          <w:p w:rsidR="00EE7D7F" w:rsidRPr="00EE7D7F" w:rsidRDefault="00EE7D7F" w:rsidP="00EE7D7F">
            <w:pPr>
              <w:spacing w:after="0" w:line="360" w:lineRule="auto"/>
              <w:rPr>
                <w:rFonts w:ascii="Times New Roman" w:hAnsi="Times New Roman" w:cs="Times New Roman"/>
              </w:rPr>
            </w:pPr>
          </w:p>
        </w:tc>
      </w:tr>
      <w:tr w:rsidR="00EE7D7F" w:rsidRPr="00EE7D7F" w:rsidTr="00EE7D7F">
        <w:trPr>
          <w:jc w:val="center"/>
        </w:trPr>
        <w:tc>
          <w:tcPr>
            <w:tcW w:w="1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rPr>
                <w:rFonts w:ascii="Times New Roman" w:hAnsi="Times New Roman" w:cs="Times New Roman"/>
              </w:rPr>
            </w:pPr>
            <w:r w:rsidRPr="00EE7D7F">
              <w:rPr>
                <w:rFonts w:ascii="Times New Roman" w:hAnsi="Times New Roman" w:cs="Times New Roman"/>
                <w:lang w:val="en-US"/>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rPr>
                <w:rFonts w:ascii="Times New Roman" w:hAnsi="Times New Roman" w:cs="Times New Roman"/>
              </w:rPr>
            </w:pPr>
            <w:r w:rsidRPr="00EE7D7F">
              <w:rPr>
                <w:rFonts w:ascii="Times New Roman" w:hAnsi="Times New Roman" w:cs="Times New Roman"/>
                <w:lang w:val="en-US"/>
              </w:rP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rPr>
                <w:rFonts w:ascii="Times New Roman" w:hAnsi="Times New Roman" w:cs="Times New Roman"/>
              </w:rPr>
            </w:pPr>
            <w:r w:rsidRPr="00EE7D7F">
              <w:rPr>
                <w:rFonts w:ascii="Times New Roman" w:hAnsi="Times New Roman" w:cs="Times New Roman"/>
                <w:lang w:val="en-US"/>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rPr>
                <w:rFonts w:ascii="Times New Roman" w:hAnsi="Times New Roman" w:cs="Times New Roman"/>
              </w:rPr>
            </w:pPr>
            <w:r w:rsidRPr="00EE7D7F">
              <w:rPr>
                <w:rFonts w:ascii="Times New Roman" w:hAnsi="Times New Roman" w:cs="Times New Roman"/>
                <w:lang w:val="en-US"/>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rPr>
                <w:rFonts w:ascii="Times New Roman" w:hAnsi="Times New Roman" w:cs="Times New Roman"/>
              </w:rPr>
            </w:pPr>
            <w:r w:rsidRPr="00EE7D7F">
              <w:rPr>
                <w:rFonts w:ascii="Times New Roman" w:hAnsi="Times New Roman" w:cs="Times New Roman"/>
                <w:lang w:val="en-US"/>
              </w:rP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rPr>
                <w:rFonts w:ascii="Times New Roman" w:hAnsi="Times New Roman" w:cs="Times New Roman"/>
              </w:rPr>
            </w:pPr>
            <w:r w:rsidRPr="00EE7D7F">
              <w:rPr>
                <w:rFonts w:ascii="Times New Roman" w:hAnsi="Times New Roman" w:cs="Times New Roman"/>
                <w:lang w:val="en-US"/>
              </w:rPr>
              <w:t> </w:t>
            </w:r>
          </w:p>
        </w:tc>
        <w:tc>
          <w:tcPr>
            <w:tcW w:w="1493" w:type="dxa"/>
            <w:tcBorders>
              <w:top w:val="nil"/>
              <w:left w:val="nil"/>
              <w:bottom w:val="single" w:sz="8" w:space="0" w:color="auto"/>
              <w:right w:val="single" w:sz="8" w:space="0" w:color="auto"/>
            </w:tcBorders>
            <w:tcMar>
              <w:top w:w="0" w:type="dxa"/>
              <w:left w:w="108" w:type="dxa"/>
              <w:bottom w:w="0" w:type="dxa"/>
              <w:right w:w="108" w:type="dxa"/>
            </w:tcMar>
            <w:hideMark/>
          </w:tcPr>
          <w:p w:rsidR="00EE7D7F" w:rsidRPr="00EE7D7F" w:rsidRDefault="00EE7D7F" w:rsidP="00EE7D7F">
            <w:pPr>
              <w:spacing w:after="0" w:line="360" w:lineRule="auto"/>
              <w:rPr>
                <w:rFonts w:ascii="Times New Roman" w:hAnsi="Times New Roman" w:cs="Times New Roman"/>
              </w:rPr>
            </w:pPr>
            <w:r w:rsidRPr="00EE7D7F">
              <w:rPr>
                <w:rFonts w:ascii="Times New Roman" w:hAnsi="Times New Roman" w:cs="Times New Roman"/>
              </w:rPr>
              <w:t> </w:t>
            </w:r>
          </w:p>
        </w:tc>
      </w:tr>
    </w:tbl>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Тип урока определяется целью организации урока, т.е. целью его проведения.</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Тип уроков теоретического обучения (по Махмутову М.И.):</w:t>
      </w:r>
    </w:p>
    <w:p w:rsidR="00EE7D7F" w:rsidRPr="00EE7D7F" w:rsidRDefault="00EE7D7F" w:rsidP="00EE7D7F">
      <w:pPr>
        <w:numPr>
          <w:ilvl w:val="0"/>
          <w:numId w:val="4"/>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Урок изучения нового учебного материала.</w:t>
      </w:r>
    </w:p>
    <w:p w:rsidR="00EE7D7F" w:rsidRPr="00EE7D7F" w:rsidRDefault="00EE7D7F" w:rsidP="00EE7D7F">
      <w:pPr>
        <w:numPr>
          <w:ilvl w:val="0"/>
          <w:numId w:val="4"/>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Урок совершенствования знаний, умений и навыков.</w:t>
      </w:r>
    </w:p>
    <w:p w:rsidR="00EE7D7F" w:rsidRPr="00EE7D7F" w:rsidRDefault="00EE7D7F" w:rsidP="00EE7D7F">
      <w:pPr>
        <w:numPr>
          <w:ilvl w:val="0"/>
          <w:numId w:val="4"/>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Урок обобщения и систематизации знаний.</w:t>
      </w:r>
    </w:p>
    <w:p w:rsidR="00EE7D7F" w:rsidRPr="00EE7D7F" w:rsidRDefault="00EE7D7F" w:rsidP="00EE7D7F">
      <w:pPr>
        <w:numPr>
          <w:ilvl w:val="0"/>
          <w:numId w:val="4"/>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Урок контроля знаний, умений и навыков.</w:t>
      </w:r>
    </w:p>
    <w:p w:rsidR="00EE7D7F" w:rsidRPr="00EE7D7F" w:rsidRDefault="00EE7D7F" w:rsidP="00EE7D7F">
      <w:pPr>
        <w:numPr>
          <w:ilvl w:val="0"/>
          <w:numId w:val="4"/>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Комбинированный.</w:t>
      </w:r>
    </w:p>
    <w:p w:rsidR="00B11E7B" w:rsidRDefault="00B11E7B" w:rsidP="00EE7D7F">
      <w:pPr>
        <w:spacing w:after="0" w:line="360" w:lineRule="auto"/>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Типы уроков практического обучения (по Махмутову М.И.) :</w:t>
      </w:r>
    </w:p>
    <w:p w:rsidR="00EE7D7F" w:rsidRPr="00EE7D7F" w:rsidRDefault="00EE7D7F" w:rsidP="00EE7D7F">
      <w:pPr>
        <w:numPr>
          <w:ilvl w:val="0"/>
          <w:numId w:val="5"/>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Урок по первоначальному формированию умений и навыков.</w:t>
      </w:r>
    </w:p>
    <w:p w:rsidR="00EE7D7F" w:rsidRPr="00EE7D7F" w:rsidRDefault="00EE7D7F" w:rsidP="00EE7D7F">
      <w:pPr>
        <w:numPr>
          <w:ilvl w:val="0"/>
          <w:numId w:val="5"/>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Урок совершенствования умений и навыков.</w:t>
      </w:r>
    </w:p>
    <w:p w:rsidR="00EE7D7F" w:rsidRPr="00EE7D7F" w:rsidRDefault="00EE7D7F" w:rsidP="00EE7D7F">
      <w:pPr>
        <w:numPr>
          <w:ilvl w:val="0"/>
          <w:numId w:val="5"/>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Урок по выполнению комплексных заданий (работ).</w:t>
      </w:r>
    </w:p>
    <w:p w:rsidR="00B11E7B" w:rsidRDefault="00B11E7B" w:rsidP="00EE7D7F">
      <w:pPr>
        <w:spacing w:after="0" w:line="360" w:lineRule="auto"/>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Вид урока определяется формой совместной деятельности преподавателя и учащихся, которая доминирует на уроке:</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Лекция.</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Беседа.</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Самостоятельная работа.</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Практическая работа.</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Лабораторная работа.</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Конференция.</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Семинар.</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Контрольная работа.</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lastRenderedPageBreak/>
        <w:t>Зачет.</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Деловая игра.</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Экскурсия.</w:t>
      </w:r>
    </w:p>
    <w:p w:rsidR="00EE7D7F" w:rsidRPr="00EE7D7F" w:rsidRDefault="00EE7D7F" w:rsidP="00EE7D7F">
      <w:pPr>
        <w:numPr>
          <w:ilvl w:val="1"/>
          <w:numId w:val="6"/>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Смешанный (несколько видов деятельности примерно одинаковых по времени).</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Дидактическая структура урока включает в себя следующие дидактические задачи:</w:t>
      </w:r>
    </w:p>
    <w:p w:rsidR="00EE7D7F" w:rsidRPr="00EE7D7F" w:rsidRDefault="00EE7D7F" w:rsidP="00EE7D7F">
      <w:pPr>
        <w:numPr>
          <w:ilvl w:val="0"/>
          <w:numId w:val="7"/>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Мотивация и стимулирование деятельности учащихся, целевая установка, активация необходимых знаний.</w:t>
      </w:r>
    </w:p>
    <w:p w:rsidR="00EE7D7F" w:rsidRPr="00EE7D7F" w:rsidRDefault="00EE7D7F" w:rsidP="00EE7D7F">
      <w:pPr>
        <w:numPr>
          <w:ilvl w:val="0"/>
          <w:numId w:val="7"/>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Формирование новых понятий и способов действий.</w:t>
      </w:r>
    </w:p>
    <w:p w:rsidR="00EE7D7F" w:rsidRPr="00EE7D7F" w:rsidRDefault="00EE7D7F" w:rsidP="00EE7D7F">
      <w:pPr>
        <w:numPr>
          <w:ilvl w:val="0"/>
          <w:numId w:val="7"/>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Применение понятий и способов действий.</w:t>
      </w:r>
    </w:p>
    <w:p w:rsidR="00EE7D7F" w:rsidRPr="00EE7D7F" w:rsidRDefault="00EE7D7F" w:rsidP="00EE7D7F">
      <w:pPr>
        <w:spacing w:after="0" w:line="360" w:lineRule="auto"/>
        <w:ind w:left="720"/>
        <w:rPr>
          <w:rFonts w:ascii="Times New Roman" w:hAnsi="Times New Roman" w:cs="Times New Roman"/>
          <w:sz w:val="28"/>
          <w:szCs w:val="28"/>
        </w:rPr>
      </w:pPr>
      <w:r w:rsidRPr="00EE7D7F">
        <w:rPr>
          <w:rFonts w:ascii="Times New Roman" w:hAnsi="Times New Roman" w:cs="Times New Roman"/>
          <w:sz w:val="28"/>
          <w:szCs w:val="28"/>
        </w:rPr>
        <w:t>Наиболее эффективно, когда на уроке решаются все три дидактические задачи, но может быть и иначе (это зависит от целей и типа урока).</w:t>
      </w:r>
    </w:p>
    <w:p w:rsidR="00B11E7B" w:rsidRDefault="00B11E7B" w:rsidP="00B11E7B">
      <w:pPr>
        <w:spacing w:after="0" w:line="360" w:lineRule="auto"/>
        <w:rPr>
          <w:rFonts w:ascii="Times New Roman" w:hAnsi="Times New Roman" w:cs="Times New Roman"/>
          <w:sz w:val="28"/>
          <w:szCs w:val="28"/>
        </w:rPr>
      </w:pPr>
    </w:p>
    <w:p w:rsidR="00EE7D7F" w:rsidRPr="00EE7D7F" w:rsidRDefault="00EE7D7F" w:rsidP="00B11E7B">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Дидактические методы (по Лернеру И.Я.)</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1.      Информационно-рецептивный.</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2.      Репродуктивный.</w:t>
      </w:r>
    </w:p>
    <w:p w:rsidR="00EE7D7F" w:rsidRPr="00EE7D7F" w:rsidRDefault="00EE7D7F" w:rsidP="00EE7D7F">
      <w:pPr>
        <w:spacing w:after="0" w:line="360" w:lineRule="auto"/>
        <w:ind w:left="1440" w:hanging="360"/>
        <w:rPr>
          <w:rFonts w:ascii="Times New Roman" w:hAnsi="Times New Roman" w:cs="Times New Roman"/>
          <w:sz w:val="28"/>
          <w:szCs w:val="28"/>
        </w:rPr>
      </w:pPr>
      <w:r w:rsidRPr="00EE7D7F">
        <w:rPr>
          <w:rFonts w:ascii="Times New Roman" w:hAnsi="Times New Roman" w:cs="Times New Roman"/>
          <w:sz w:val="28"/>
          <w:szCs w:val="28"/>
        </w:rPr>
        <w:t>3.      Проблемный: проблемное изложение; эвристический; исследовательский.</w:t>
      </w:r>
    </w:p>
    <w:p w:rsidR="00B11E7B" w:rsidRDefault="00B11E7B" w:rsidP="00EE7D7F">
      <w:pPr>
        <w:spacing w:after="0" w:line="360" w:lineRule="auto"/>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Форма деятельности зависит от применяемого метода и методических приемов. Например: беседа, самостоятельная работа, работа с книгой, просмотр видеофильма и др.</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Способы организации деятельности преподавателя и учащихся (по Молчан Л.Л.):</w:t>
      </w:r>
    </w:p>
    <w:p w:rsidR="00EE7D7F" w:rsidRPr="00EE7D7F" w:rsidRDefault="00EE7D7F" w:rsidP="00EE7D7F">
      <w:pPr>
        <w:spacing w:after="0" w:line="360" w:lineRule="auto"/>
        <w:ind w:left="780" w:hanging="360"/>
        <w:rPr>
          <w:rFonts w:ascii="Times New Roman" w:hAnsi="Times New Roman" w:cs="Times New Roman"/>
          <w:sz w:val="28"/>
          <w:szCs w:val="28"/>
        </w:rPr>
      </w:pPr>
      <w:r w:rsidRPr="00EE7D7F">
        <w:rPr>
          <w:rFonts w:ascii="Times New Roman" w:hAnsi="Times New Roman" w:cs="Times New Roman"/>
          <w:sz w:val="28"/>
          <w:szCs w:val="28"/>
        </w:rPr>
        <w:t>1.      Фронтальный.</w:t>
      </w:r>
    </w:p>
    <w:p w:rsidR="00EE7D7F" w:rsidRPr="00EE7D7F" w:rsidRDefault="00EE7D7F" w:rsidP="00EE7D7F">
      <w:pPr>
        <w:spacing w:after="0" w:line="360" w:lineRule="auto"/>
        <w:ind w:left="780" w:hanging="360"/>
        <w:rPr>
          <w:rFonts w:ascii="Times New Roman" w:hAnsi="Times New Roman" w:cs="Times New Roman"/>
          <w:sz w:val="28"/>
          <w:szCs w:val="28"/>
        </w:rPr>
      </w:pPr>
      <w:r w:rsidRPr="00EE7D7F">
        <w:rPr>
          <w:rFonts w:ascii="Times New Roman" w:hAnsi="Times New Roman" w:cs="Times New Roman"/>
          <w:sz w:val="28"/>
          <w:szCs w:val="28"/>
        </w:rPr>
        <w:t>2.      Индивидуальный.</w:t>
      </w:r>
    </w:p>
    <w:p w:rsidR="00EE7D7F" w:rsidRPr="00EE7D7F" w:rsidRDefault="00EE7D7F" w:rsidP="00EE7D7F">
      <w:pPr>
        <w:spacing w:after="0" w:line="360" w:lineRule="auto"/>
        <w:ind w:left="780" w:hanging="360"/>
        <w:rPr>
          <w:rFonts w:ascii="Times New Roman" w:hAnsi="Times New Roman" w:cs="Times New Roman"/>
          <w:sz w:val="28"/>
          <w:szCs w:val="28"/>
        </w:rPr>
      </w:pPr>
      <w:r w:rsidRPr="00EE7D7F">
        <w:rPr>
          <w:rFonts w:ascii="Times New Roman" w:hAnsi="Times New Roman" w:cs="Times New Roman"/>
          <w:sz w:val="28"/>
          <w:szCs w:val="28"/>
        </w:rPr>
        <w:t>3.      Парный.</w:t>
      </w:r>
    </w:p>
    <w:p w:rsidR="00EE7D7F" w:rsidRPr="00EE7D7F" w:rsidRDefault="00EE7D7F" w:rsidP="00EE7D7F">
      <w:pPr>
        <w:spacing w:after="0" w:line="360" w:lineRule="auto"/>
        <w:ind w:left="780" w:hanging="360"/>
        <w:rPr>
          <w:rFonts w:ascii="Times New Roman" w:hAnsi="Times New Roman" w:cs="Times New Roman"/>
          <w:sz w:val="28"/>
          <w:szCs w:val="28"/>
        </w:rPr>
      </w:pPr>
      <w:r w:rsidRPr="00EE7D7F">
        <w:rPr>
          <w:rFonts w:ascii="Times New Roman" w:hAnsi="Times New Roman" w:cs="Times New Roman"/>
          <w:sz w:val="28"/>
          <w:szCs w:val="28"/>
        </w:rPr>
        <w:t>4.      Коллективный.</w:t>
      </w:r>
    </w:p>
    <w:p w:rsidR="00EE7D7F" w:rsidRPr="00EE7D7F" w:rsidRDefault="00B11E7B" w:rsidP="00EE7D7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7D7F" w:rsidRPr="00EE7D7F">
        <w:rPr>
          <w:rFonts w:ascii="Times New Roman" w:hAnsi="Times New Roman" w:cs="Times New Roman"/>
          <w:sz w:val="28"/>
          <w:szCs w:val="28"/>
        </w:rPr>
        <w:t>Цели образования подразделяются на  цели обучения (формирование знаний, умений и навыков), воспитания (формирование взглядов, убеждений, качеств личности) и развития (развитие интересов, мышления, речи, воли и т.д.).</w:t>
      </w:r>
    </w:p>
    <w:p w:rsidR="00EE7D7F" w:rsidRPr="00EE7D7F" w:rsidRDefault="00B11E7B" w:rsidP="00EE7D7F">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00EE7D7F" w:rsidRPr="00EE7D7F">
        <w:rPr>
          <w:rFonts w:ascii="Times New Roman" w:hAnsi="Times New Roman" w:cs="Times New Roman"/>
          <w:sz w:val="28"/>
          <w:szCs w:val="28"/>
        </w:rPr>
        <w:t xml:space="preserve"> </w:t>
      </w:r>
      <w:r>
        <w:rPr>
          <w:rFonts w:ascii="Times New Roman" w:hAnsi="Times New Roman" w:cs="Times New Roman"/>
          <w:sz w:val="28"/>
          <w:szCs w:val="28"/>
        </w:rPr>
        <w:t xml:space="preserve">    </w:t>
      </w:r>
      <w:r w:rsidR="00EE7D7F" w:rsidRPr="00EE7D7F">
        <w:rPr>
          <w:rFonts w:ascii="Times New Roman" w:hAnsi="Times New Roman" w:cs="Times New Roman"/>
          <w:sz w:val="28"/>
          <w:szCs w:val="28"/>
        </w:rPr>
        <w:t>Методическая цель для каждого урока подразумевает создание условий для формирования знаний, умений и навыков; развития способностей; воспитания качеств личности и т.д. Если урок открытый, то методическая цель зависит от цели приглашения коллег на данный урок.</w:t>
      </w: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Default="00EE7D7F" w:rsidP="00EE7D7F">
      <w:pPr>
        <w:spacing w:after="0" w:line="360" w:lineRule="auto"/>
        <w:jc w:val="center"/>
        <w:rPr>
          <w:rFonts w:ascii="Times New Roman" w:hAnsi="Times New Roman" w:cs="Times New Roman"/>
          <w:sz w:val="28"/>
          <w:szCs w:val="28"/>
        </w:rPr>
      </w:pPr>
    </w:p>
    <w:p w:rsidR="00EE7D7F" w:rsidRPr="00EE7D7F" w:rsidRDefault="00EE7D7F" w:rsidP="00EE7D7F">
      <w:pPr>
        <w:spacing w:after="0" w:line="360" w:lineRule="auto"/>
        <w:jc w:val="center"/>
        <w:rPr>
          <w:rFonts w:ascii="Times New Roman" w:hAnsi="Times New Roman" w:cs="Times New Roman"/>
          <w:b/>
          <w:sz w:val="28"/>
          <w:szCs w:val="28"/>
        </w:rPr>
      </w:pPr>
      <w:r w:rsidRPr="00EE7D7F">
        <w:rPr>
          <w:rFonts w:ascii="Times New Roman" w:hAnsi="Times New Roman" w:cs="Times New Roman"/>
          <w:sz w:val="28"/>
          <w:szCs w:val="28"/>
        </w:rPr>
        <w:lastRenderedPageBreak/>
        <w:t> </w:t>
      </w:r>
      <w:r>
        <w:rPr>
          <w:rFonts w:ascii="Times New Roman" w:hAnsi="Times New Roman" w:cs="Times New Roman"/>
          <w:sz w:val="28"/>
          <w:szCs w:val="28"/>
        </w:rPr>
        <w:t>2.</w:t>
      </w:r>
      <w:r w:rsidRPr="00EE7D7F">
        <w:rPr>
          <w:rFonts w:ascii="Times New Roman" w:hAnsi="Times New Roman" w:cs="Times New Roman"/>
          <w:b/>
          <w:sz w:val="28"/>
          <w:szCs w:val="28"/>
        </w:rPr>
        <w:t>КЛАССИФИКАЦИЯ  УЧЕБНО-МЕТОДИЧЕСКОЙ ПРОДУКЦИИ.</w:t>
      </w:r>
    </w:p>
    <w:p w:rsidR="00EE7D7F" w:rsidRPr="00EE7D7F" w:rsidRDefault="00EE7D7F" w:rsidP="00EE7D7F">
      <w:pPr>
        <w:spacing w:after="0" w:line="360" w:lineRule="auto"/>
        <w:rPr>
          <w:rFonts w:ascii="Times New Roman" w:hAnsi="Times New Roman" w:cs="Times New Roman"/>
          <w:sz w:val="28"/>
          <w:szCs w:val="28"/>
        </w:rPr>
      </w:pPr>
    </w:p>
    <w:tbl>
      <w:tblPr>
        <w:tblStyle w:val="a8"/>
        <w:tblW w:w="10206" w:type="dxa"/>
        <w:tblInd w:w="108" w:type="dxa"/>
        <w:tblLook w:val="04A0"/>
      </w:tblPr>
      <w:tblGrid>
        <w:gridCol w:w="568"/>
        <w:gridCol w:w="2558"/>
        <w:gridCol w:w="7080"/>
      </w:tblGrid>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Учебник</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 xml:space="preserve">Это  основное учебное издание, содержащее систематическое изложение учебной дисциплины, соответствующее учебной программе,  и </w:t>
            </w:r>
            <w:r w:rsidRPr="00B11E7B">
              <w:rPr>
                <w:sz w:val="26"/>
                <w:szCs w:val="26"/>
                <w:u w:val="single"/>
              </w:rPr>
              <w:t>официально утвержденное</w:t>
            </w:r>
            <w:r w:rsidRPr="00B11E7B">
              <w:rPr>
                <w:sz w:val="26"/>
                <w:szCs w:val="26"/>
              </w:rPr>
              <w:t xml:space="preserve"> в качестве данного вида издания. Это основная учебная книга по конкретной дисциплине,  в которой излагается система базовых знаний, обязательных для усвоения обучающимися.</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2</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Учебное пособие</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 xml:space="preserve">Учебное  издание, дополняющее или частично (полностью) заменяющее учебник, </w:t>
            </w:r>
            <w:r w:rsidRPr="00B11E7B">
              <w:rPr>
                <w:sz w:val="26"/>
                <w:szCs w:val="26"/>
                <w:u w:val="single"/>
              </w:rPr>
              <w:t>официально</w:t>
            </w:r>
            <w:r w:rsidRPr="00B11E7B">
              <w:rPr>
                <w:sz w:val="26"/>
                <w:szCs w:val="26"/>
              </w:rPr>
              <w:t xml:space="preserve"> </w:t>
            </w:r>
            <w:r w:rsidRPr="00B11E7B">
              <w:rPr>
                <w:sz w:val="26"/>
                <w:szCs w:val="26"/>
                <w:u w:val="single"/>
              </w:rPr>
              <w:t>утвержденное</w:t>
            </w:r>
            <w:r w:rsidRPr="00B11E7B">
              <w:rPr>
                <w:sz w:val="26"/>
                <w:szCs w:val="26"/>
              </w:rPr>
              <w:t xml:space="preserve"> в качестве данного вида издания.  Учебное пособие может охватывать не всю дисциплину, а лишь часть или несколько наиболее важных разделов дисциплины.  В отличие от учебника пособие может включать не только апробированные, общепризнанные знания и положения, но и дискуссионные  мнения, гипотезы и концепции.</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3</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Учебное  пособие по части курса.</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Как правило, содержит материал для будущего учебника или материал, дополняющий</w:t>
            </w:r>
            <w:r w:rsidRPr="00B11E7B">
              <w:rPr>
                <w:sz w:val="26"/>
                <w:szCs w:val="26"/>
              </w:rPr>
              <w:tab/>
              <w:t xml:space="preserve"> уже имеющийся учебник; включает сведения в объеме, превышающем учебную программу, или же отражает часть программы;</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4</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Тексты  лекций (авторский курс лекций).</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 xml:space="preserve">Полностью или частично освещают содержание учебной дисциплины либо поднимают проблемы, выходящие за рамки учебной программы; </w:t>
            </w:r>
          </w:p>
          <w:p w:rsidR="00EE7D7F" w:rsidRPr="00B11E7B" w:rsidRDefault="00EE7D7F" w:rsidP="00EE7D7F">
            <w:pPr>
              <w:spacing w:line="360" w:lineRule="auto"/>
              <w:contextualSpacing/>
              <w:jc w:val="both"/>
              <w:rPr>
                <w:sz w:val="26"/>
                <w:szCs w:val="26"/>
              </w:rPr>
            </w:pP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5</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Конспект  лекций.</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В компактной форме отражает материал всего курса, читаемого определенным преподавателем.</w:t>
            </w:r>
            <w:r w:rsidRPr="00B11E7B">
              <w:rPr>
                <w:b/>
                <w:i/>
                <w:sz w:val="26"/>
                <w:szCs w:val="26"/>
              </w:rPr>
              <w:t xml:space="preserve"> </w:t>
            </w:r>
            <w:r w:rsidRPr="00B11E7B">
              <w:rPr>
                <w:sz w:val="26"/>
                <w:szCs w:val="26"/>
              </w:rPr>
              <w:t xml:space="preserve">Конспекты лекций могут быть изданы </w:t>
            </w:r>
            <w:r w:rsidRPr="00B11E7B">
              <w:rPr>
                <w:b/>
                <w:i/>
                <w:sz w:val="26"/>
                <w:szCs w:val="26"/>
              </w:rPr>
              <w:t xml:space="preserve"> </w:t>
            </w:r>
            <w:r w:rsidRPr="00B11E7B">
              <w:rPr>
                <w:sz w:val="26"/>
                <w:szCs w:val="26"/>
              </w:rPr>
              <w:t>по дисциплинам новых направлений науки и техники, по которым отсутствует учебная литература.</w:t>
            </w:r>
          </w:p>
        </w:tc>
      </w:tr>
      <w:tr w:rsidR="00EE7D7F" w:rsidRPr="00B11E7B" w:rsidTr="00EE7D7F">
        <w:trPr>
          <w:trHeight w:val="1285"/>
        </w:trPr>
        <w:tc>
          <w:tcPr>
            <w:tcW w:w="568" w:type="dxa"/>
          </w:tcPr>
          <w:p w:rsidR="00EE7D7F" w:rsidRPr="00B11E7B" w:rsidRDefault="00EE7D7F" w:rsidP="00EE7D7F">
            <w:pPr>
              <w:spacing w:line="360" w:lineRule="auto"/>
              <w:contextualSpacing/>
              <w:jc w:val="both"/>
              <w:rPr>
                <w:sz w:val="26"/>
                <w:szCs w:val="26"/>
              </w:rPr>
            </w:pPr>
            <w:r w:rsidRPr="00B11E7B">
              <w:rPr>
                <w:sz w:val="26"/>
                <w:szCs w:val="26"/>
              </w:rPr>
              <w:lastRenderedPageBreak/>
              <w:t>6</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 xml:space="preserve">Сборник задач.  </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 xml:space="preserve">Содержит задачи и описание методов их  решения в объеме пройденного курса. Как правило, все темы, по которым предложены задачи,  снабжены краткими теоретическими сведениями. Приводятся варианты типовых задач для самостоятельного решения студентами. Большое число задач  позволяет использовать данный вид учебного издания на практических занятиях, для выполнения контрольных работ, а также для самостоятельного изучения. </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7</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Сборник упражнений</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Содержит упражнения и методические рекомендации по применению теоретического материала в процессе выполнения упражнений в объеме определенного курса.</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8</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Практикум.</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 xml:space="preserve">Содержит практические задания и упражнения. </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9</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Сборник тестов.</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Содержит набор тестов, позволяющих оценить уровень знаний студентов по конкретным дисциплинам.</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10</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Атлас</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учебно-наглядное пособие, содержащие изображение различных объектов (иллюстративный материал), служащий для учебных и практических целей.</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11</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Рабочая тетрадь.</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Учебное пособие, имеющее особый дидактический аппарат, способствующий самостоятельной работе студента по освоению учебной дисциплины.</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12</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 xml:space="preserve">Рабочая программа  </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Расширенный  вариант учебной программы, определяющий объём, содержание, порядок изучения и преподавания учебной дисциплины, а также способы контроля результатов её усвоения</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13</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Программы практик</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 xml:space="preserve">Могут  быть как сквозные, включающие все виды практик в период обучения по соответствующей специальности, так и рабочие - по каждому виду практики отдельно. </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14</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Методические указания по организации практик</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Как  правило, предназначены в первую очередь для преподавателей – руководителей практики, но также могут быть рекомендованы студентам для ознакомления с организацией практики и правовыми положениями ее проведения и оформления.</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lastRenderedPageBreak/>
              <w:t>15</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Методические рекомендации по выполнению лабораторных и  практических работ</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Способствуют  формированию практических умений и навыков, усвоению и закреплению пройденного теоретического материала и являются одним из способов проверки знаний студентов. Содержат  пояснительную записку (с обоснованием важности и необходимости данного учебного издания), цели и задачи; задания и методические рекомендации по выполнению лабораторных или практических работ в объеме определенного курса. Как правило, учебные издания данного вида структурируются в соответствии с тематикой и логикой изложения  лекционного курса. Кроме того,   включают задачи, тесты, задания для самостоятельной работы студентов, а также список основной и дополнительной литературы с указанием печатных изданий и ссылкой на электронные ресурсы.</w:t>
            </w:r>
          </w:p>
        </w:tc>
      </w:tr>
      <w:tr w:rsidR="00EE7D7F" w:rsidRPr="00B11E7B" w:rsidTr="00EE7D7F">
        <w:trPr>
          <w:trHeight w:val="841"/>
        </w:trPr>
        <w:tc>
          <w:tcPr>
            <w:tcW w:w="568" w:type="dxa"/>
            <w:vMerge w:val="restart"/>
          </w:tcPr>
          <w:p w:rsidR="00EE7D7F" w:rsidRPr="00B11E7B" w:rsidRDefault="00EE7D7F" w:rsidP="00EE7D7F">
            <w:pPr>
              <w:spacing w:line="360" w:lineRule="auto"/>
              <w:contextualSpacing/>
              <w:jc w:val="both"/>
              <w:rPr>
                <w:sz w:val="26"/>
                <w:szCs w:val="26"/>
              </w:rPr>
            </w:pPr>
            <w:r w:rsidRPr="00B11E7B">
              <w:rPr>
                <w:sz w:val="26"/>
                <w:szCs w:val="26"/>
              </w:rPr>
              <w:t>16</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Методические рекомендации по изучению теоретического материала курса</w:t>
            </w:r>
          </w:p>
        </w:tc>
        <w:tc>
          <w:tcPr>
            <w:tcW w:w="7080" w:type="dxa"/>
          </w:tcPr>
          <w:p w:rsidR="00EE7D7F" w:rsidRPr="00B11E7B" w:rsidRDefault="00EE7D7F" w:rsidP="00EE7D7F">
            <w:pPr>
              <w:pStyle w:val="a4"/>
              <w:spacing w:line="360" w:lineRule="auto"/>
              <w:ind w:left="0"/>
              <w:contextualSpacing/>
              <w:rPr>
                <w:sz w:val="26"/>
                <w:szCs w:val="26"/>
              </w:rPr>
            </w:pPr>
            <w:r w:rsidRPr="00B11E7B">
              <w:rPr>
                <w:sz w:val="26"/>
                <w:szCs w:val="26"/>
              </w:rPr>
              <w:t>Должны  составляться дифференцированно по каждой теме курса и включать в себя следующие элементы:</w:t>
            </w:r>
          </w:p>
          <w:p w:rsidR="00EE7D7F" w:rsidRPr="00B11E7B" w:rsidRDefault="00EE7D7F" w:rsidP="00B11E7B">
            <w:pPr>
              <w:numPr>
                <w:ilvl w:val="0"/>
                <w:numId w:val="9"/>
              </w:numPr>
              <w:spacing w:line="360" w:lineRule="auto"/>
              <w:ind w:left="27" w:hanging="50"/>
              <w:contextualSpacing/>
              <w:jc w:val="both"/>
              <w:rPr>
                <w:sz w:val="26"/>
                <w:szCs w:val="26"/>
              </w:rPr>
            </w:pPr>
            <w:r w:rsidRPr="00B11E7B">
              <w:rPr>
                <w:sz w:val="26"/>
                <w:szCs w:val="26"/>
              </w:rPr>
              <w:t>название темы;</w:t>
            </w:r>
          </w:p>
          <w:p w:rsidR="00EE7D7F" w:rsidRPr="00B11E7B" w:rsidRDefault="00EE7D7F" w:rsidP="00B11E7B">
            <w:pPr>
              <w:numPr>
                <w:ilvl w:val="0"/>
                <w:numId w:val="9"/>
              </w:numPr>
              <w:spacing w:line="360" w:lineRule="auto"/>
              <w:ind w:left="27" w:hanging="50"/>
              <w:contextualSpacing/>
              <w:jc w:val="both"/>
              <w:rPr>
                <w:sz w:val="26"/>
                <w:szCs w:val="26"/>
              </w:rPr>
            </w:pPr>
            <w:r w:rsidRPr="00B11E7B">
              <w:rPr>
                <w:sz w:val="26"/>
                <w:szCs w:val="26"/>
              </w:rPr>
              <w:t>цели и задачи изучения темы;</w:t>
            </w:r>
          </w:p>
          <w:p w:rsidR="00EE7D7F" w:rsidRPr="00B11E7B" w:rsidRDefault="00EE7D7F" w:rsidP="00B11E7B">
            <w:pPr>
              <w:numPr>
                <w:ilvl w:val="0"/>
                <w:numId w:val="9"/>
              </w:numPr>
              <w:spacing w:line="360" w:lineRule="auto"/>
              <w:ind w:left="27" w:hanging="50"/>
              <w:contextualSpacing/>
              <w:jc w:val="both"/>
              <w:rPr>
                <w:sz w:val="26"/>
                <w:szCs w:val="26"/>
              </w:rPr>
            </w:pPr>
            <w:r w:rsidRPr="00B11E7B">
              <w:rPr>
                <w:sz w:val="26"/>
                <w:szCs w:val="26"/>
              </w:rPr>
              <w:t>требования к уровню подготовленности студента;</w:t>
            </w:r>
          </w:p>
          <w:p w:rsidR="00EE7D7F" w:rsidRPr="00B11E7B" w:rsidRDefault="00EE7D7F" w:rsidP="00B11E7B">
            <w:pPr>
              <w:numPr>
                <w:ilvl w:val="0"/>
                <w:numId w:val="9"/>
              </w:numPr>
              <w:spacing w:line="360" w:lineRule="auto"/>
              <w:ind w:left="27" w:hanging="50"/>
              <w:contextualSpacing/>
              <w:jc w:val="both"/>
              <w:rPr>
                <w:sz w:val="26"/>
                <w:szCs w:val="26"/>
              </w:rPr>
            </w:pPr>
            <w:r w:rsidRPr="00B11E7B">
              <w:rPr>
                <w:sz w:val="26"/>
                <w:szCs w:val="26"/>
              </w:rPr>
              <w:t>основные вопросы темы;</w:t>
            </w:r>
          </w:p>
          <w:p w:rsidR="00EE7D7F" w:rsidRPr="00B11E7B" w:rsidRDefault="00EE7D7F" w:rsidP="00B11E7B">
            <w:pPr>
              <w:numPr>
                <w:ilvl w:val="0"/>
                <w:numId w:val="9"/>
              </w:numPr>
              <w:spacing w:line="360" w:lineRule="auto"/>
              <w:ind w:left="27" w:hanging="50"/>
              <w:contextualSpacing/>
              <w:jc w:val="both"/>
              <w:rPr>
                <w:sz w:val="26"/>
                <w:szCs w:val="26"/>
              </w:rPr>
            </w:pPr>
            <w:r w:rsidRPr="00B11E7B">
              <w:rPr>
                <w:sz w:val="26"/>
                <w:szCs w:val="26"/>
              </w:rPr>
              <w:t>характеристику основных понятий и определений, необходимых студенту для усвоения данной темы;</w:t>
            </w:r>
          </w:p>
          <w:p w:rsidR="00EE7D7F" w:rsidRPr="00B11E7B" w:rsidRDefault="00EE7D7F" w:rsidP="00B11E7B">
            <w:pPr>
              <w:numPr>
                <w:ilvl w:val="0"/>
                <w:numId w:val="9"/>
              </w:numPr>
              <w:spacing w:line="360" w:lineRule="auto"/>
              <w:ind w:left="27" w:hanging="50"/>
              <w:contextualSpacing/>
              <w:jc w:val="both"/>
              <w:rPr>
                <w:sz w:val="26"/>
                <w:szCs w:val="26"/>
              </w:rPr>
            </w:pPr>
            <w:r w:rsidRPr="00B11E7B">
              <w:rPr>
                <w:sz w:val="26"/>
                <w:szCs w:val="26"/>
              </w:rPr>
              <w:t xml:space="preserve"> список рекомендуемой литературы </w:t>
            </w:r>
          </w:p>
        </w:tc>
      </w:tr>
      <w:tr w:rsidR="00EE7D7F" w:rsidRPr="00B11E7B" w:rsidTr="00EE7D7F">
        <w:tc>
          <w:tcPr>
            <w:tcW w:w="568" w:type="dxa"/>
            <w:vMerge/>
          </w:tcPr>
          <w:p w:rsidR="00EE7D7F" w:rsidRPr="00B11E7B" w:rsidRDefault="00EE7D7F" w:rsidP="00EE7D7F">
            <w:pPr>
              <w:spacing w:line="360" w:lineRule="auto"/>
              <w:contextualSpacing/>
              <w:jc w:val="both"/>
              <w:rPr>
                <w:sz w:val="26"/>
                <w:szCs w:val="26"/>
              </w:rPr>
            </w:pP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Методических рекомендациях по выполнению практических заданий</w:t>
            </w:r>
          </w:p>
        </w:tc>
        <w:tc>
          <w:tcPr>
            <w:tcW w:w="7080" w:type="dxa"/>
          </w:tcPr>
          <w:p w:rsidR="00EE7D7F" w:rsidRPr="00B11E7B" w:rsidRDefault="00EE7D7F" w:rsidP="00EE7D7F">
            <w:pPr>
              <w:spacing w:line="360" w:lineRule="auto"/>
              <w:contextualSpacing/>
              <w:jc w:val="both"/>
              <w:rPr>
                <w:sz w:val="26"/>
                <w:szCs w:val="26"/>
              </w:rPr>
            </w:pPr>
            <w:r w:rsidRPr="00B11E7B">
              <w:rPr>
                <w:sz w:val="26"/>
                <w:szCs w:val="26"/>
              </w:rPr>
              <w:t>В  определяются виды заданий, их содержание, порядок выполнения, требования к оформлению. Выделяются несколько видов практических заданий:</w:t>
            </w:r>
          </w:p>
          <w:p w:rsidR="00EE7D7F" w:rsidRPr="00B11E7B" w:rsidRDefault="00EE7D7F" w:rsidP="00B11E7B">
            <w:pPr>
              <w:numPr>
                <w:ilvl w:val="0"/>
                <w:numId w:val="9"/>
              </w:numPr>
              <w:tabs>
                <w:tab w:val="clear" w:pos="360"/>
                <w:tab w:val="num" w:pos="452"/>
              </w:tabs>
              <w:spacing w:line="360" w:lineRule="auto"/>
              <w:ind w:left="0" w:firstLine="0"/>
              <w:contextualSpacing/>
              <w:jc w:val="both"/>
              <w:rPr>
                <w:sz w:val="26"/>
                <w:szCs w:val="26"/>
              </w:rPr>
            </w:pPr>
            <w:r w:rsidRPr="00B11E7B">
              <w:rPr>
                <w:sz w:val="26"/>
                <w:szCs w:val="26"/>
              </w:rPr>
              <w:t>задания воспроизводящего характера, требующие от студента главным образом репродуктивных действий, связанных с воспроизведением готовых знаний, образцов, с решением типовых задач, выполнением упражнений;</w:t>
            </w:r>
          </w:p>
          <w:p w:rsidR="00EE7D7F" w:rsidRPr="00B11E7B" w:rsidRDefault="00EE7D7F" w:rsidP="00B11E7B">
            <w:pPr>
              <w:numPr>
                <w:ilvl w:val="0"/>
                <w:numId w:val="9"/>
              </w:numPr>
              <w:tabs>
                <w:tab w:val="clear" w:pos="360"/>
                <w:tab w:val="num" w:pos="452"/>
              </w:tabs>
              <w:spacing w:line="360" w:lineRule="auto"/>
              <w:ind w:left="0" w:firstLine="0"/>
              <w:contextualSpacing/>
              <w:jc w:val="both"/>
              <w:rPr>
                <w:sz w:val="26"/>
                <w:szCs w:val="26"/>
              </w:rPr>
            </w:pPr>
            <w:r w:rsidRPr="00B11E7B">
              <w:rPr>
                <w:sz w:val="26"/>
                <w:szCs w:val="26"/>
              </w:rPr>
              <w:t xml:space="preserve">аналитические задания побуждают студентов к активному осмыслению материала, поиску вариативных </w:t>
            </w:r>
            <w:r w:rsidRPr="00B11E7B">
              <w:rPr>
                <w:sz w:val="26"/>
                <w:szCs w:val="26"/>
              </w:rPr>
              <w:lastRenderedPageBreak/>
              <w:t>решений учебной задачи, анализу проблемной ситуации, самостоятельному выполнению логических операций;</w:t>
            </w:r>
          </w:p>
          <w:p w:rsidR="00EE7D7F" w:rsidRPr="00B11E7B" w:rsidRDefault="00EE7D7F" w:rsidP="00B11E7B">
            <w:pPr>
              <w:numPr>
                <w:ilvl w:val="0"/>
                <w:numId w:val="9"/>
              </w:numPr>
              <w:tabs>
                <w:tab w:val="clear" w:pos="360"/>
                <w:tab w:val="num" w:pos="452"/>
              </w:tabs>
              <w:spacing w:line="360" w:lineRule="auto"/>
              <w:ind w:left="0" w:firstLine="0"/>
              <w:contextualSpacing/>
              <w:jc w:val="both"/>
              <w:rPr>
                <w:sz w:val="26"/>
                <w:szCs w:val="26"/>
              </w:rPr>
            </w:pPr>
            <w:r w:rsidRPr="00B11E7B">
              <w:rPr>
                <w:sz w:val="26"/>
                <w:szCs w:val="26"/>
              </w:rPr>
              <w:t xml:space="preserve">теоретические задания требуют интенсивной самостоятельной деятельности, в результате которой студент находит оригинальное решение учебной задачи  (например, деловая игра). </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lastRenderedPageBreak/>
              <w:t>17</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Методических рекомендациях по организации самостоятельного изучения курса</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Предлагается   методика самостоятельного изучения студентами учебной дисциплины и подготовки к проверке знаний.</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18</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Методические рекомендации по выполнению контрольных, курсовых, выпускных квалификационных работ,</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В них обращается внимание на особенности написания работы по теме, дисциплине, специальности;   этапы деятельности студента по выполнению  работы; содержание и структуру  работы и ее оформление; критерии оценки работы экзаменаторами, в приложениях приводятся образцы  титульного листа работы, рецензии и другой вспомогательный материал.</w:t>
            </w:r>
          </w:p>
        </w:tc>
      </w:tr>
      <w:tr w:rsidR="00EE7D7F" w:rsidRPr="00B11E7B" w:rsidTr="00EE7D7F">
        <w:tc>
          <w:tcPr>
            <w:tcW w:w="568" w:type="dxa"/>
          </w:tcPr>
          <w:p w:rsidR="00EE7D7F" w:rsidRPr="00B11E7B" w:rsidRDefault="00EE7D7F" w:rsidP="00EE7D7F">
            <w:pPr>
              <w:spacing w:line="360" w:lineRule="auto"/>
              <w:contextualSpacing/>
              <w:jc w:val="both"/>
              <w:rPr>
                <w:sz w:val="26"/>
                <w:szCs w:val="26"/>
              </w:rPr>
            </w:pPr>
            <w:r w:rsidRPr="00B11E7B">
              <w:rPr>
                <w:sz w:val="26"/>
                <w:szCs w:val="26"/>
              </w:rPr>
              <w:t>19</w:t>
            </w:r>
          </w:p>
        </w:tc>
        <w:tc>
          <w:tcPr>
            <w:tcW w:w="2558" w:type="dxa"/>
          </w:tcPr>
          <w:p w:rsidR="00EE7D7F" w:rsidRPr="00B11E7B" w:rsidRDefault="00EE7D7F" w:rsidP="00EE7D7F">
            <w:pPr>
              <w:spacing w:line="360" w:lineRule="auto"/>
              <w:contextualSpacing/>
              <w:jc w:val="both"/>
              <w:rPr>
                <w:sz w:val="26"/>
                <w:szCs w:val="26"/>
              </w:rPr>
            </w:pPr>
            <w:r w:rsidRPr="00B11E7B">
              <w:rPr>
                <w:sz w:val="26"/>
                <w:szCs w:val="26"/>
              </w:rPr>
              <w:t>Методические рекомендации по проведению деловой игры</w:t>
            </w:r>
          </w:p>
        </w:tc>
        <w:tc>
          <w:tcPr>
            <w:tcW w:w="7080" w:type="dxa"/>
          </w:tcPr>
          <w:p w:rsidR="00EE7D7F" w:rsidRPr="00B11E7B" w:rsidRDefault="00EE7D7F" w:rsidP="00EE7D7F">
            <w:pPr>
              <w:pStyle w:val="a6"/>
              <w:spacing w:after="0" w:line="360" w:lineRule="auto"/>
              <w:contextualSpacing/>
              <w:jc w:val="both"/>
              <w:rPr>
                <w:sz w:val="26"/>
                <w:szCs w:val="26"/>
              </w:rPr>
            </w:pPr>
            <w:r w:rsidRPr="00B11E7B">
              <w:rPr>
                <w:sz w:val="26"/>
                <w:szCs w:val="26"/>
              </w:rPr>
              <w:t>Представляют  собой систематизированную программу обучения студентов, рассматриваемых в качестве реального специалиста соответствующей специальности, и способствуют обеспечению комплексной проверки и оценки знаний, полученных студентами; привитию навыков практической работы, способности коллективного принятия решений, анализа и аргументации принимаемых решений; формированию близких к реальной жизни взглядов будущего специалиста.</w:t>
            </w:r>
          </w:p>
        </w:tc>
      </w:tr>
      <w:tr w:rsidR="00EE7D7F" w:rsidRPr="00B11E7B" w:rsidTr="00EE7D7F">
        <w:tc>
          <w:tcPr>
            <w:tcW w:w="568" w:type="dxa"/>
          </w:tcPr>
          <w:p w:rsidR="00EE7D7F" w:rsidRPr="00B11E7B" w:rsidRDefault="00EE7D7F" w:rsidP="00EE7D7F">
            <w:pPr>
              <w:spacing w:line="360" w:lineRule="auto"/>
              <w:contextualSpacing/>
              <w:jc w:val="both"/>
              <w:rPr>
                <w:color w:val="000000"/>
                <w:sz w:val="26"/>
                <w:szCs w:val="26"/>
              </w:rPr>
            </w:pPr>
            <w:r w:rsidRPr="00B11E7B">
              <w:rPr>
                <w:color w:val="000000"/>
                <w:sz w:val="26"/>
                <w:szCs w:val="26"/>
              </w:rPr>
              <w:t>20</w:t>
            </w:r>
          </w:p>
        </w:tc>
        <w:tc>
          <w:tcPr>
            <w:tcW w:w="2558" w:type="dxa"/>
          </w:tcPr>
          <w:p w:rsidR="00EE7D7F" w:rsidRPr="00B11E7B" w:rsidRDefault="00EE7D7F" w:rsidP="00EE7D7F">
            <w:pPr>
              <w:spacing w:line="360" w:lineRule="auto"/>
              <w:contextualSpacing/>
              <w:jc w:val="both"/>
              <w:rPr>
                <w:sz w:val="26"/>
                <w:szCs w:val="26"/>
              </w:rPr>
            </w:pPr>
            <w:r w:rsidRPr="00B11E7B">
              <w:rPr>
                <w:color w:val="000000"/>
                <w:sz w:val="26"/>
                <w:szCs w:val="26"/>
              </w:rPr>
              <w:t>Хрестоматия</w:t>
            </w:r>
          </w:p>
        </w:tc>
        <w:tc>
          <w:tcPr>
            <w:tcW w:w="7080" w:type="dxa"/>
          </w:tcPr>
          <w:p w:rsidR="00EE7D7F" w:rsidRPr="00B11E7B" w:rsidRDefault="00EE7D7F" w:rsidP="00EE7D7F">
            <w:pPr>
              <w:pStyle w:val="a6"/>
              <w:spacing w:after="0" w:line="360" w:lineRule="auto"/>
              <w:contextualSpacing/>
              <w:jc w:val="both"/>
              <w:rPr>
                <w:sz w:val="26"/>
                <w:szCs w:val="26"/>
              </w:rPr>
            </w:pPr>
            <w:r w:rsidRPr="00B11E7B">
              <w:rPr>
                <w:color w:val="000000"/>
                <w:sz w:val="26"/>
                <w:szCs w:val="26"/>
              </w:rPr>
              <w:t>Сборник  систематически подобранных материалов по какой-либо отрасли знания. Материалы подбираются в соответствии с целями обучения определенному учебному предмету.</w:t>
            </w:r>
          </w:p>
        </w:tc>
      </w:tr>
      <w:tr w:rsidR="00EE7D7F" w:rsidRPr="00B11E7B" w:rsidTr="00EE7D7F">
        <w:tc>
          <w:tcPr>
            <w:tcW w:w="568" w:type="dxa"/>
          </w:tcPr>
          <w:p w:rsidR="00EE7D7F" w:rsidRPr="00B11E7B" w:rsidRDefault="00EE7D7F" w:rsidP="00EE7D7F">
            <w:pPr>
              <w:spacing w:line="360" w:lineRule="auto"/>
              <w:contextualSpacing/>
              <w:jc w:val="both"/>
              <w:rPr>
                <w:color w:val="000000"/>
                <w:sz w:val="26"/>
                <w:szCs w:val="26"/>
              </w:rPr>
            </w:pPr>
            <w:r w:rsidRPr="00B11E7B">
              <w:rPr>
                <w:color w:val="000000"/>
                <w:sz w:val="26"/>
                <w:szCs w:val="26"/>
              </w:rPr>
              <w:lastRenderedPageBreak/>
              <w:t>21</w:t>
            </w:r>
          </w:p>
        </w:tc>
        <w:tc>
          <w:tcPr>
            <w:tcW w:w="2558" w:type="dxa"/>
          </w:tcPr>
          <w:p w:rsidR="00EE7D7F" w:rsidRPr="00B11E7B" w:rsidRDefault="00EE7D7F" w:rsidP="00EE7D7F">
            <w:pPr>
              <w:spacing w:line="360" w:lineRule="auto"/>
              <w:contextualSpacing/>
              <w:jc w:val="both"/>
              <w:rPr>
                <w:sz w:val="26"/>
                <w:szCs w:val="26"/>
              </w:rPr>
            </w:pPr>
            <w:r w:rsidRPr="00B11E7B">
              <w:rPr>
                <w:color w:val="000000"/>
                <w:sz w:val="26"/>
                <w:szCs w:val="26"/>
              </w:rPr>
              <w:t>Справочник</w:t>
            </w:r>
            <w:r w:rsidRPr="00B11E7B">
              <w:rPr>
                <w:rStyle w:val="apple-converted-space"/>
                <w:rFonts w:eastAsiaTheme="minorEastAsia"/>
                <w:color w:val="000000"/>
                <w:sz w:val="26"/>
                <w:szCs w:val="26"/>
              </w:rPr>
              <w:t> </w:t>
            </w:r>
          </w:p>
        </w:tc>
        <w:tc>
          <w:tcPr>
            <w:tcW w:w="7080" w:type="dxa"/>
          </w:tcPr>
          <w:p w:rsidR="00EE7D7F" w:rsidRPr="00B11E7B" w:rsidRDefault="00EE7D7F" w:rsidP="00EE7D7F">
            <w:pPr>
              <w:pStyle w:val="a6"/>
              <w:spacing w:after="0" w:line="360" w:lineRule="auto"/>
              <w:contextualSpacing/>
              <w:jc w:val="both"/>
              <w:rPr>
                <w:sz w:val="26"/>
                <w:szCs w:val="26"/>
              </w:rPr>
            </w:pPr>
            <w:r w:rsidRPr="00B11E7B">
              <w:rPr>
                <w:color w:val="000000"/>
                <w:sz w:val="26"/>
                <w:szCs w:val="26"/>
              </w:rPr>
              <w:t>издание, содержащее краткие сведения научного, прикладного характера, расположенные в определенном порядке, удобном для их быстрого отыскивания.</w:t>
            </w:r>
          </w:p>
        </w:tc>
      </w:tr>
      <w:tr w:rsidR="00EE7D7F" w:rsidRPr="00B11E7B" w:rsidTr="00EE7D7F">
        <w:tc>
          <w:tcPr>
            <w:tcW w:w="568" w:type="dxa"/>
          </w:tcPr>
          <w:p w:rsidR="00EE7D7F" w:rsidRPr="00B11E7B" w:rsidRDefault="00EE7D7F" w:rsidP="00EE7D7F">
            <w:pPr>
              <w:spacing w:line="360" w:lineRule="auto"/>
              <w:contextualSpacing/>
              <w:jc w:val="both"/>
              <w:rPr>
                <w:color w:val="000000"/>
                <w:sz w:val="26"/>
                <w:szCs w:val="26"/>
              </w:rPr>
            </w:pPr>
            <w:r w:rsidRPr="00B11E7B">
              <w:rPr>
                <w:color w:val="000000"/>
                <w:sz w:val="26"/>
                <w:szCs w:val="26"/>
              </w:rPr>
              <w:t>22</w:t>
            </w:r>
          </w:p>
        </w:tc>
        <w:tc>
          <w:tcPr>
            <w:tcW w:w="2558" w:type="dxa"/>
          </w:tcPr>
          <w:p w:rsidR="00EE7D7F" w:rsidRPr="00B11E7B" w:rsidRDefault="00EE7D7F" w:rsidP="00EE7D7F">
            <w:pPr>
              <w:spacing w:line="360" w:lineRule="auto"/>
              <w:contextualSpacing/>
              <w:jc w:val="both"/>
              <w:rPr>
                <w:sz w:val="26"/>
                <w:szCs w:val="26"/>
              </w:rPr>
            </w:pPr>
            <w:r w:rsidRPr="00B11E7B">
              <w:rPr>
                <w:color w:val="000000"/>
                <w:sz w:val="26"/>
                <w:szCs w:val="26"/>
              </w:rPr>
              <w:t>Словарь</w:t>
            </w:r>
          </w:p>
        </w:tc>
        <w:tc>
          <w:tcPr>
            <w:tcW w:w="7080" w:type="dxa"/>
          </w:tcPr>
          <w:p w:rsidR="00EE7D7F" w:rsidRPr="00B11E7B" w:rsidRDefault="00EE7D7F" w:rsidP="00EE7D7F">
            <w:pPr>
              <w:pStyle w:val="a6"/>
              <w:spacing w:after="0" w:line="360" w:lineRule="auto"/>
              <w:contextualSpacing/>
              <w:jc w:val="both"/>
              <w:rPr>
                <w:sz w:val="26"/>
                <w:szCs w:val="26"/>
              </w:rPr>
            </w:pPr>
            <w:r w:rsidRPr="00B11E7B">
              <w:rPr>
                <w:color w:val="000000"/>
                <w:sz w:val="26"/>
                <w:szCs w:val="26"/>
              </w:rPr>
              <w:t>собрание слов (морфемные словосочетания), расположенных в определенном порядке, используемые в качестве справочника, который объясняет значение описываемых единиц, дает различную информацию о них или их перевод на другой язык, либо сообщает сведения о предметах, обозначаемых ими</w:t>
            </w:r>
          </w:p>
        </w:tc>
      </w:tr>
    </w:tbl>
    <w:p w:rsidR="00EE7D7F" w:rsidRDefault="00EE7D7F" w:rsidP="00EE7D7F">
      <w:pPr>
        <w:spacing w:after="0" w:line="360" w:lineRule="auto"/>
        <w:rPr>
          <w:rFonts w:ascii="Times New Roman" w:hAnsi="Times New Roman" w:cs="Times New Roman"/>
          <w:sz w:val="28"/>
          <w:szCs w:val="28"/>
        </w:rPr>
      </w:pPr>
    </w:p>
    <w:p w:rsidR="00EE7D7F" w:rsidRDefault="00EE7D7F" w:rsidP="00EE7D7F">
      <w:pPr>
        <w:spacing w:after="0" w:line="360" w:lineRule="auto"/>
        <w:rPr>
          <w:rFonts w:ascii="Times New Roman" w:hAnsi="Times New Roman" w:cs="Times New Roman"/>
          <w:sz w:val="28"/>
          <w:szCs w:val="28"/>
        </w:rPr>
      </w:pPr>
    </w:p>
    <w:p w:rsidR="00EE7D7F" w:rsidRDefault="00EE7D7F" w:rsidP="00EE7D7F">
      <w:pPr>
        <w:spacing w:after="0" w:line="360" w:lineRule="auto"/>
        <w:rPr>
          <w:rFonts w:ascii="Times New Roman" w:hAnsi="Times New Roman" w:cs="Times New Roman"/>
          <w:sz w:val="28"/>
          <w:szCs w:val="28"/>
        </w:rPr>
      </w:pPr>
    </w:p>
    <w:p w:rsidR="00EE7D7F" w:rsidRDefault="00EE7D7F"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B11E7B" w:rsidRDefault="00B11E7B" w:rsidP="00EE7D7F">
      <w:pPr>
        <w:spacing w:after="0" w:line="360" w:lineRule="auto"/>
        <w:rPr>
          <w:rFonts w:ascii="Times New Roman" w:hAnsi="Times New Roman" w:cs="Times New Roman"/>
          <w:sz w:val="28"/>
          <w:szCs w:val="28"/>
        </w:rPr>
      </w:pPr>
    </w:p>
    <w:p w:rsidR="00EE7D7F" w:rsidRDefault="00EE7D7F" w:rsidP="00EE7D7F">
      <w:pPr>
        <w:spacing w:after="0" w:line="360" w:lineRule="auto"/>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p>
    <w:p w:rsidR="00EE7D7F" w:rsidRPr="00B11E7B" w:rsidRDefault="00EE7D7F" w:rsidP="00B11E7B">
      <w:pPr>
        <w:pStyle w:val="a3"/>
        <w:spacing w:line="360" w:lineRule="auto"/>
        <w:ind w:left="0"/>
        <w:jc w:val="center"/>
        <w:rPr>
          <w:b/>
          <w:bCs/>
          <w:sz w:val="28"/>
          <w:szCs w:val="28"/>
        </w:rPr>
      </w:pPr>
      <w:r>
        <w:rPr>
          <w:b/>
          <w:bCs/>
          <w:sz w:val="28"/>
          <w:szCs w:val="28"/>
        </w:rPr>
        <w:t>3.</w:t>
      </w:r>
      <w:r w:rsidRPr="00EE7D7F">
        <w:rPr>
          <w:b/>
          <w:bCs/>
          <w:sz w:val="28"/>
          <w:szCs w:val="28"/>
        </w:rPr>
        <w:t>ОБЩИЕ ТРЕБОВАНИЯ К ОФОРМЛЕНИЮ</w:t>
      </w:r>
      <w:r w:rsidR="00B11E7B">
        <w:rPr>
          <w:b/>
          <w:bCs/>
          <w:sz w:val="28"/>
          <w:szCs w:val="28"/>
        </w:rPr>
        <w:t xml:space="preserve"> </w:t>
      </w:r>
      <w:r w:rsidRPr="00EE7D7F">
        <w:rPr>
          <w:b/>
          <w:bCs/>
          <w:sz w:val="28"/>
          <w:szCs w:val="28"/>
        </w:rPr>
        <w:t>УЧЕБНО-МЕТОДИЧЕСКОЙ ПРОДУКЦИИ</w:t>
      </w:r>
      <w:r w:rsidRPr="00EE7D7F">
        <w:rPr>
          <w:sz w:val="28"/>
          <w:szCs w:val="28"/>
        </w:rPr>
        <w:t>.</w:t>
      </w:r>
    </w:p>
    <w:p w:rsidR="00EE7D7F" w:rsidRPr="00EE7D7F" w:rsidRDefault="00EE7D7F" w:rsidP="00EE7D7F">
      <w:pPr>
        <w:spacing w:after="0" w:line="360" w:lineRule="auto"/>
        <w:jc w:val="center"/>
        <w:rPr>
          <w:rFonts w:ascii="Times New Roman" w:hAnsi="Times New Roman" w:cs="Times New Roman"/>
          <w:sz w:val="28"/>
          <w:szCs w:val="28"/>
        </w:rPr>
      </w:pPr>
    </w:p>
    <w:p w:rsidR="00EE7D7F" w:rsidRPr="00EE7D7F" w:rsidRDefault="00EE7D7F" w:rsidP="00EE7D7F">
      <w:pPr>
        <w:pStyle w:val="a3"/>
        <w:numPr>
          <w:ilvl w:val="0"/>
          <w:numId w:val="10"/>
        </w:numPr>
        <w:spacing w:line="360" w:lineRule="auto"/>
        <w:rPr>
          <w:sz w:val="28"/>
          <w:szCs w:val="28"/>
        </w:rPr>
      </w:pPr>
      <w:r w:rsidRPr="00EE7D7F">
        <w:rPr>
          <w:sz w:val="28"/>
          <w:szCs w:val="28"/>
        </w:rPr>
        <w:t xml:space="preserve">Шрифт гарнитуры </w:t>
      </w:r>
      <w:r w:rsidRPr="00EE7D7F">
        <w:rPr>
          <w:sz w:val="28"/>
          <w:szCs w:val="28"/>
          <w:lang w:val="en-US"/>
        </w:rPr>
        <w:t>Times</w:t>
      </w:r>
      <w:r w:rsidRPr="00EE7D7F">
        <w:rPr>
          <w:sz w:val="28"/>
          <w:szCs w:val="28"/>
        </w:rPr>
        <w:t xml:space="preserve"> </w:t>
      </w:r>
      <w:r w:rsidRPr="00EE7D7F">
        <w:rPr>
          <w:sz w:val="28"/>
          <w:szCs w:val="28"/>
          <w:lang w:val="en-US"/>
        </w:rPr>
        <w:t>New</w:t>
      </w:r>
      <w:r w:rsidRPr="00EE7D7F">
        <w:rPr>
          <w:sz w:val="28"/>
          <w:szCs w:val="28"/>
        </w:rPr>
        <w:t xml:space="preserve"> </w:t>
      </w:r>
      <w:r w:rsidRPr="00EE7D7F">
        <w:rPr>
          <w:sz w:val="28"/>
          <w:szCs w:val="28"/>
          <w:lang w:val="en-US"/>
        </w:rPr>
        <w:t>Roman</w:t>
      </w:r>
      <w:r w:rsidRPr="00EE7D7F">
        <w:rPr>
          <w:sz w:val="28"/>
          <w:szCs w:val="28"/>
        </w:rPr>
        <w:t xml:space="preserve">, размер шрифта 14, межстрочный интервал 1,5, абзацный отступ: 10 мм. </w:t>
      </w:r>
    </w:p>
    <w:p w:rsidR="00EE7D7F" w:rsidRPr="00EE7D7F" w:rsidRDefault="00EE7D7F" w:rsidP="00EE7D7F">
      <w:pPr>
        <w:pStyle w:val="a3"/>
        <w:spacing w:line="360" w:lineRule="auto"/>
        <w:rPr>
          <w:sz w:val="28"/>
          <w:szCs w:val="28"/>
        </w:rPr>
      </w:pPr>
      <w:r w:rsidRPr="00EE7D7F">
        <w:rPr>
          <w:sz w:val="28"/>
          <w:szCs w:val="28"/>
        </w:rPr>
        <w:t>Размеры полей: левое – 25 мм; правое – 15 мм; верхнее – 20 мм; нижнее – 20 мм.</w:t>
      </w:r>
    </w:p>
    <w:p w:rsidR="00EE7D7F" w:rsidRPr="00EE7D7F" w:rsidRDefault="00EE7D7F" w:rsidP="00EE7D7F">
      <w:pPr>
        <w:numPr>
          <w:ilvl w:val="0"/>
          <w:numId w:val="10"/>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Объем приложений не лимитируется, но они должны соответствовать тексту (ссылки на них в тексте обязательны).</w:t>
      </w:r>
    </w:p>
    <w:p w:rsidR="00EE7D7F" w:rsidRPr="00EE7D7F" w:rsidRDefault="00EE7D7F" w:rsidP="00EE7D7F">
      <w:pPr>
        <w:numPr>
          <w:ilvl w:val="0"/>
          <w:numId w:val="10"/>
        </w:numPr>
        <w:spacing w:after="0" w:line="360" w:lineRule="auto"/>
        <w:jc w:val="both"/>
        <w:rPr>
          <w:rFonts w:ascii="Times New Roman" w:hAnsi="Times New Roman" w:cs="Times New Roman"/>
          <w:sz w:val="28"/>
          <w:szCs w:val="28"/>
        </w:rPr>
      </w:pPr>
      <w:r w:rsidRPr="00EE7D7F">
        <w:rPr>
          <w:rFonts w:ascii="Times New Roman" w:hAnsi="Times New Roman" w:cs="Times New Roman"/>
          <w:sz w:val="28"/>
          <w:szCs w:val="28"/>
        </w:rPr>
        <w:t>Ссылки на использованную литературу в тексте следует давать в квадратных скобках.</w:t>
      </w:r>
    </w:p>
    <w:p w:rsidR="00EE7D7F" w:rsidRPr="00EE7D7F" w:rsidRDefault="00EE7D7F" w:rsidP="00EE7D7F">
      <w:pPr>
        <w:numPr>
          <w:ilvl w:val="0"/>
          <w:numId w:val="10"/>
        </w:numPr>
        <w:spacing w:after="0" w:line="360" w:lineRule="auto"/>
        <w:jc w:val="both"/>
        <w:rPr>
          <w:rFonts w:ascii="Times New Roman" w:hAnsi="Times New Roman" w:cs="Times New Roman"/>
          <w:sz w:val="28"/>
          <w:szCs w:val="28"/>
        </w:rPr>
      </w:pPr>
      <w:r w:rsidRPr="00EE7D7F">
        <w:rPr>
          <w:rFonts w:ascii="Times New Roman" w:hAnsi="Times New Roman" w:cs="Times New Roman"/>
          <w:sz w:val="28"/>
          <w:szCs w:val="28"/>
        </w:rPr>
        <w:t>Список использованных источников. Если разработка носит только практический характер, не требующий теоретических ссылок, то список использованных источников можно опустить.</w:t>
      </w:r>
    </w:p>
    <w:p w:rsidR="00EE7D7F" w:rsidRPr="00EE7D7F" w:rsidRDefault="00EE7D7F" w:rsidP="00EE7D7F">
      <w:pPr>
        <w:numPr>
          <w:ilvl w:val="0"/>
          <w:numId w:val="10"/>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Количество и объем разделов не лимитируется.</w:t>
      </w:r>
    </w:p>
    <w:p w:rsidR="00EE7D7F" w:rsidRPr="00EE7D7F" w:rsidRDefault="00EE7D7F" w:rsidP="00EE7D7F">
      <w:pPr>
        <w:numPr>
          <w:ilvl w:val="0"/>
          <w:numId w:val="10"/>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Нумерация страниц сквозная</w:t>
      </w:r>
    </w:p>
    <w:p w:rsidR="00EE7D7F" w:rsidRPr="00EE7D7F" w:rsidRDefault="00EE7D7F" w:rsidP="00EE7D7F">
      <w:pPr>
        <w:numPr>
          <w:ilvl w:val="0"/>
          <w:numId w:val="10"/>
        </w:numPr>
        <w:spacing w:after="0" w:line="360" w:lineRule="auto"/>
        <w:rPr>
          <w:rFonts w:ascii="Times New Roman" w:hAnsi="Times New Roman" w:cs="Times New Roman"/>
          <w:sz w:val="28"/>
          <w:szCs w:val="28"/>
        </w:rPr>
      </w:pPr>
      <w:r w:rsidRPr="00EE7D7F">
        <w:rPr>
          <w:rFonts w:ascii="Times New Roman" w:hAnsi="Times New Roman" w:cs="Times New Roman"/>
          <w:sz w:val="28"/>
          <w:szCs w:val="28"/>
        </w:rPr>
        <w:t xml:space="preserve">В методический кабинет сдается в </w:t>
      </w:r>
      <w:r w:rsidRPr="00EE7D7F">
        <w:rPr>
          <w:rFonts w:ascii="Times New Roman" w:hAnsi="Times New Roman" w:cs="Times New Roman"/>
          <w:b/>
          <w:sz w:val="28"/>
          <w:szCs w:val="28"/>
        </w:rPr>
        <w:t>электронном варианте.</w:t>
      </w:r>
    </w:p>
    <w:p w:rsidR="00EE7D7F" w:rsidRPr="00EE7D7F" w:rsidRDefault="00EE7D7F" w:rsidP="00EE7D7F">
      <w:pPr>
        <w:spacing w:after="0" w:line="360" w:lineRule="auto"/>
        <w:ind w:left="720"/>
        <w:rPr>
          <w:rFonts w:ascii="Times New Roman" w:hAnsi="Times New Roman" w:cs="Times New Roman"/>
          <w:sz w:val="28"/>
          <w:szCs w:val="28"/>
        </w:rPr>
      </w:pPr>
    </w:p>
    <w:p w:rsidR="00EE7D7F" w:rsidRPr="00EE7D7F" w:rsidRDefault="00EE7D7F" w:rsidP="00EE7D7F">
      <w:pPr>
        <w:spacing w:after="0" w:line="360" w:lineRule="auto"/>
        <w:ind w:left="720"/>
        <w:rPr>
          <w:rFonts w:ascii="Times New Roman" w:hAnsi="Times New Roman" w:cs="Times New Roman"/>
          <w:sz w:val="28"/>
          <w:szCs w:val="28"/>
        </w:rPr>
      </w:pPr>
      <w:r w:rsidRPr="00EE7D7F">
        <w:rPr>
          <w:rFonts w:ascii="Times New Roman" w:hAnsi="Times New Roman" w:cs="Times New Roman"/>
          <w:b/>
          <w:bCs/>
          <w:sz w:val="28"/>
          <w:szCs w:val="28"/>
        </w:rPr>
        <w:t>Структура учебно-методической продукции</w:t>
      </w:r>
      <w:r w:rsidRPr="00EE7D7F">
        <w:rPr>
          <w:rFonts w:ascii="Times New Roman" w:hAnsi="Times New Roman" w:cs="Times New Roman"/>
          <w:sz w:val="28"/>
          <w:szCs w:val="28"/>
        </w:rPr>
        <w:t>.</w:t>
      </w:r>
    </w:p>
    <w:p w:rsidR="00EE7D7F" w:rsidRPr="00EE7D7F" w:rsidRDefault="00EE7D7F" w:rsidP="00EE7D7F">
      <w:pPr>
        <w:pStyle w:val="a3"/>
        <w:numPr>
          <w:ilvl w:val="0"/>
          <w:numId w:val="8"/>
        </w:numPr>
        <w:spacing w:line="360" w:lineRule="auto"/>
        <w:rPr>
          <w:sz w:val="28"/>
          <w:szCs w:val="28"/>
        </w:rPr>
      </w:pPr>
      <w:r w:rsidRPr="00EE7D7F">
        <w:rPr>
          <w:sz w:val="28"/>
          <w:szCs w:val="28"/>
        </w:rPr>
        <w:t>Рецензия</w:t>
      </w:r>
    </w:p>
    <w:p w:rsidR="00EE7D7F" w:rsidRPr="00EE7D7F" w:rsidRDefault="00EE7D7F" w:rsidP="00EE7D7F">
      <w:pPr>
        <w:pStyle w:val="a3"/>
        <w:numPr>
          <w:ilvl w:val="0"/>
          <w:numId w:val="8"/>
        </w:numPr>
        <w:spacing w:line="360" w:lineRule="auto"/>
        <w:rPr>
          <w:sz w:val="28"/>
          <w:szCs w:val="28"/>
        </w:rPr>
      </w:pPr>
      <w:r w:rsidRPr="00EE7D7F">
        <w:rPr>
          <w:sz w:val="28"/>
          <w:szCs w:val="28"/>
        </w:rPr>
        <w:t>Аннотация.</w:t>
      </w:r>
    </w:p>
    <w:p w:rsidR="00EE7D7F" w:rsidRPr="00EE7D7F" w:rsidRDefault="00EE7D7F" w:rsidP="00EE7D7F">
      <w:pPr>
        <w:pStyle w:val="a3"/>
        <w:numPr>
          <w:ilvl w:val="0"/>
          <w:numId w:val="8"/>
        </w:numPr>
        <w:spacing w:line="360" w:lineRule="auto"/>
        <w:rPr>
          <w:sz w:val="28"/>
          <w:szCs w:val="28"/>
        </w:rPr>
      </w:pPr>
      <w:r w:rsidRPr="00EE7D7F">
        <w:rPr>
          <w:sz w:val="28"/>
          <w:szCs w:val="28"/>
        </w:rPr>
        <w:t>Содержание.</w:t>
      </w:r>
    </w:p>
    <w:p w:rsidR="00EE7D7F" w:rsidRPr="00EE7D7F" w:rsidRDefault="00EE7D7F" w:rsidP="00EE7D7F">
      <w:pPr>
        <w:pStyle w:val="a3"/>
        <w:numPr>
          <w:ilvl w:val="0"/>
          <w:numId w:val="8"/>
        </w:numPr>
        <w:spacing w:line="360" w:lineRule="auto"/>
        <w:rPr>
          <w:sz w:val="28"/>
          <w:szCs w:val="28"/>
        </w:rPr>
      </w:pPr>
      <w:r w:rsidRPr="00EE7D7F">
        <w:rPr>
          <w:sz w:val="28"/>
          <w:szCs w:val="28"/>
        </w:rPr>
        <w:t>Введение</w:t>
      </w:r>
    </w:p>
    <w:p w:rsidR="00EE7D7F" w:rsidRPr="00EE7D7F" w:rsidRDefault="00EE7D7F" w:rsidP="00EE7D7F">
      <w:pPr>
        <w:pStyle w:val="a3"/>
        <w:numPr>
          <w:ilvl w:val="0"/>
          <w:numId w:val="8"/>
        </w:numPr>
        <w:spacing w:line="360" w:lineRule="auto"/>
        <w:rPr>
          <w:sz w:val="28"/>
          <w:szCs w:val="28"/>
        </w:rPr>
      </w:pPr>
      <w:r w:rsidRPr="00EE7D7F">
        <w:rPr>
          <w:sz w:val="28"/>
          <w:szCs w:val="28"/>
        </w:rPr>
        <w:t>Основная часть.</w:t>
      </w:r>
    </w:p>
    <w:p w:rsidR="00EE7D7F" w:rsidRPr="00EE7D7F" w:rsidRDefault="00EE7D7F" w:rsidP="00EE7D7F">
      <w:pPr>
        <w:pStyle w:val="a3"/>
        <w:numPr>
          <w:ilvl w:val="0"/>
          <w:numId w:val="8"/>
        </w:numPr>
        <w:spacing w:line="360" w:lineRule="auto"/>
        <w:rPr>
          <w:sz w:val="28"/>
          <w:szCs w:val="28"/>
        </w:rPr>
      </w:pPr>
      <w:r w:rsidRPr="00EE7D7F">
        <w:rPr>
          <w:sz w:val="28"/>
          <w:szCs w:val="28"/>
        </w:rPr>
        <w:t>Список использованных источников.</w:t>
      </w:r>
    </w:p>
    <w:p w:rsidR="00EE7D7F" w:rsidRPr="00EE7D7F" w:rsidRDefault="00EE7D7F" w:rsidP="00EE7D7F">
      <w:pPr>
        <w:spacing w:after="0" w:line="360" w:lineRule="auto"/>
        <w:ind w:left="1800" w:hanging="360"/>
        <w:rPr>
          <w:rFonts w:ascii="Times New Roman" w:hAnsi="Times New Roman" w:cs="Times New Roman"/>
          <w:sz w:val="28"/>
          <w:szCs w:val="28"/>
        </w:rPr>
      </w:pPr>
      <w:r w:rsidRPr="00EE7D7F">
        <w:rPr>
          <w:rFonts w:ascii="Times New Roman" w:hAnsi="Times New Roman" w:cs="Times New Roman"/>
          <w:sz w:val="28"/>
          <w:szCs w:val="28"/>
        </w:rPr>
        <w:t xml:space="preserve">       Приложения.</w:t>
      </w:r>
    </w:p>
    <w:p w:rsidR="00EE7D7F" w:rsidRPr="00EE7D7F" w:rsidRDefault="00EE7D7F" w:rsidP="00EE7D7F">
      <w:pPr>
        <w:spacing w:after="0" w:line="360" w:lineRule="auto"/>
        <w:ind w:left="1800" w:hanging="360"/>
        <w:rPr>
          <w:rFonts w:ascii="Times New Roman" w:hAnsi="Times New Roman" w:cs="Times New Roman"/>
          <w:sz w:val="28"/>
          <w:szCs w:val="28"/>
        </w:rPr>
      </w:pP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sz w:val="28"/>
          <w:szCs w:val="28"/>
        </w:rPr>
        <w:lastRenderedPageBreak/>
        <w:t>           </w:t>
      </w:r>
      <w:r w:rsidRPr="00EE7D7F">
        <w:rPr>
          <w:rFonts w:ascii="Times New Roman" w:hAnsi="Times New Roman" w:cs="Times New Roman"/>
          <w:b/>
          <w:sz w:val="28"/>
          <w:szCs w:val="28"/>
        </w:rPr>
        <w:t>В аннотации</w:t>
      </w:r>
      <w:r w:rsidRPr="00EE7D7F">
        <w:rPr>
          <w:rFonts w:ascii="Times New Roman" w:hAnsi="Times New Roman" w:cs="Times New Roman"/>
          <w:sz w:val="28"/>
          <w:szCs w:val="28"/>
        </w:rPr>
        <w:t xml:space="preserve"> (3-4 предложения) кратко указывается какой проблеме посвящается методическая разработка, какие вопросы раскрывает, кому может быть полезна.</w:t>
      </w:r>
    </w:p>
    <w:p w:rsidR="00EE7D7F" w:rsidRPr="00EE7D7F" w:rsidRDefault="00EE7D7F" w:rsidP="00EE7D7F">
      <w:pPr>
        <w:spacing w:after="0" w:line="360" w:lineRule="auto"/>
        <w:rPr>
          <w:rFonts w:ascii="Times New Roman" w:hAnsi="Times New Roman" w:cs="Times New Roman"/>
          <w:sz w:val="28"/>
          <w:szCs w:val="28"/>
        </w:rPr>
      </w:pPr>
      <w:r w:rsidRPr="00EE7D7F">
        <w:rPr>
          <w:rFonts w:ascii="Times New Roman" w:hAnsi="Times New Roman" w:cs="Times New Roman"/>
          <w:b/>
          <w:sz w:val="28"/>
          <w:szCs w:val="28"/>
        </w:rPr>
        <w:t xml:space="preserve">           Во введении</w:t>
      </w:r>
      <w:r w:rsidRPr="00EE7D7F">
        <w:rPr>
          <w:rFonts w:ascii="Times New Roman" w:hAnsi="Times New Roman" w:cs="Times New Roman"/>
          <w:sz w:val="28"/>
          <w:szCs w:val="28"/>
        </w:rPr>
        <w:t xml:space="preserve"> (1-2 страницы) раскрывается актуальность данной работы, т.е. автор отвечает на вопрос, почему он выбрал эту тему и каково ее место в содержании образования.</w:t>
      </w:r>
    </w:p>
    <w:p w:rsidR="00EE7D7F" w:rsidRPr="00EE7D7F" w:rsidRDefault="00EE7D7F" w:rsidP="00EE7D7F">
      <w:pPr>
        <w:spacing w:after="0" w:line="360" w:lineRule="auto"/>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B11E7B" w:rsidRDefault="00B11E7B" w:rsidP="00B11E7B">
      <w:pPr>
        <w:spacing w:after="0" w:line="360" w:lineRule="auto"/>
        <w:rPr>
          <w:rFonts w:ascii="Times New Roman" w:hAnsi="Times New Roman" w:cs="Times New Roman"/>
          <w:sz w:val="28"/>
          <w:szCs w:val="28"/>
        </w:rPr>
      </w:pPr>
    </w:p>
    <w:p w:rsidR="00B11E7B" w:rsidRDefault="00B11E7B" w:rsidP="00B11E7B">
      <w:pPr>
        <w:spacing w:after="0" w:line="360" w:lineRule="auto"/>
        <w:rPr>
          <w:rFonts w:ascii="Times New Roman" w:hAnsi="Times New Roman" w:cs="Times New Roman"/>
          <w:sz w:val="28"/>
          <w:szCs w:val="28"/>
        </w:rPr>
      </w:pPr>
    </w:p>
    <w:p w:rsidR="00B11E7B" w:rsidRDefault="00B11E7B" w:rsidP="00EE7D7F">
      <w:pPr>
        <w:spacing w:after="0" w:line="360" w:lineRule="auto"/>
        <w:jc w:val="right"/>
        <w:rPr>
          <w:rFonts w:ascii="Times New Roman" w:hAnsi="Times New Roman" w:cs="Times New Roman"/>
          <w:sz w:val="28"/>
          <w:szCs w:val="28"/>
        </w:rPr>
      </w:pPr>
    </w:p>
    <w:p w:rsidR="00EE7D7F" w:rsidRPr="00B11E7B" w:rsidRDefault="00EE7D7F" w:rsidP="00EE7D7F">
      <w:pPr>
        <w:spacing w:after="0" w:line="360" w:lineRule="auto"/>
        <w:jc w:val="right"/>
        <w:rPr>
          <w:rFonts w:ascii="Times New Roman" w:hAnsi="Times New Roman" w:cs="Times New Roman"/>
          <w:sz w:val="24"/>
          <w:szCs w:val="24"/>
        </w:rPr>
      </w:pPr>
      <w:r w:rsidRPr="00B11E7B">
        <w:rPr>
          <w:rFonts w:ascii="Times New Roman" w:hAnsi="Times New Roman" w:cs="Times New Roman"/>
          <w:sz w:val="24"/>
          <w:szCs w:val="24"/>
        </w:rPr>
        <w:lastRenderedPageBreak/>
        <w:t>Приложение 1. Титульный лист</w:t>
      </w:r>
    </w:p>
    <w:p w:rsidR="00EE7D7F" w:rsidRPr="00EE7D7F" w:rsidRDefault="00EE7D7F" w:rsidP="00EE7D7F">
      <w:pPr>
        <w:spacing w:after="0" w:line="360" w:lineRule="auto"/>
        <w:jc w:val="right"/>
        <w:rPr>
          <w:rFonts w:ascii="Times New Roman" w:hAnsi="Times New Roman" w:cs="Times New Roman"/>
          <w:sz w:val="28"/>
          <w:szCs w:val="28"/>
        </w:rPr>
      </w:pPr>
    </w:p>
    <w:p w:rsidR="00EE7D7F" w:rsidRPr="00EE7D7F" w:rsidRDefault="00EE7D7F" w:rsidP="00EE7D7F">
      <w:pPr>
        <w:spacing w:after="0" w:line="360" w:lineRule="auto"/>
        <w:jc w:val="right"/>
        <w:rPr>
          <w:rFonts w:ascii="Times New Roman" w:hAnsi="Times New Roman" w:cs="Times New Roman"/>
          <w:sz w:val="28"/>
          <w:szCs w:val="28"/>
        </w:rPr>
      </w:pPr>
    </w:p>
    <w:p w:rsidR="00EE7D7F" w:rsidRPr="00B11E7B" w:rsidRDefault="00EE7D7F" w:rsidP="00B11E7B">
      <w:pPr>
        <w:autoSpaceDE w:val="0"/>
        <w:autoSpaceDN w:val="0"/>
        <w:adjustRightInd w:val="0"/>
        <w:spacing w:after="0" w:line="240" w:lineRule="auto"/>
        <w:ind w:firstLine="500"/>
        <w:jc w:val="center"/>
        <w:rPr>
          <w:rFonts w:ascii="Times New Roman" w:hAnsi="Times New Roman" w:cs="Times New Roman"/>
          <w:bCs/>
          <w:sz w:val="24"/>
          <w:szCs w:val="24"/>
        </w:rPr>
      </w:pPr>
      <w:r w:rsidRPr="00B11E7B">
        <w:rPr>
          <w:rFonts w:ascii="Times New Roman" w:hAnsi="Times New Roman" w:cs="Times New Roman"/>
          <w:bCs/>
          <w:sz w:val="24"/>
          <w:szCs w:val="24"/>
        </w:rPr>
        <w:t>Министерство образования и науки Краснодарского края</w:t>
      </w:r>
    </w:p>
    <w:p w:rsidR="00EE7D7F" w:rsidRPr="00B11E7B" w:rsidRDefault="00EE7D7F" w:rsidP="00B11E7B">
      <w:pPr>
        <w:autoSpaceDE w:val="0"/>
        <w:autoSpaceDN w:val="0"/>
        <w:adjustRightInd w:val="0"/>
        <w:spacing w:after="0" w:line="240" w:lineRule="auto"/>
        <w:ind w:firstLine="500"/>
        <w:jc w:val="center"/>
        <w:rPr>
          <w:rFonts w:ascii="Times New Roman" w:hAnsi="Times New Roman" w:cs="Times New Roman"/>
          <w:bCs/>
          <w:sz w:val="24"/>
          <w:szCs w:val="24"/>
        </w:rPr>
      </w:pPr>
      <w:r w:rsidRPr="00B11E7B">
        <w:rPr>
          <w:rFonts w:ascii="Times New Roman" w:hAnsi="Times New Roman" w:cs="Times New Roman"/>
          <w:bCs/>
          <w:sz w:val="24"/>
          <w:szCs w:val="24"/>
        </w:rPr>
        <w:t>государственное бюджетное образовательное учреждение</w:t>
      </w:r>
    </w:p>
    <w:p w:rsidR="00EE7D7F" w:rsidRPr="00B11E7B" w:rsidRDefault="00EE7D7F" w:rsidP="00B11E7B">
      <w:pPr>
        <w:autoSpaceDE w:val="0"/>
        <w:autoSpaceDN w:val="0"/>
        <w:adjustRightInd w:val="0"/>
        <w:spacing w:after="0" w:line="240" w:lineRule="auto"/>
        <w:ind w:firstLine="500"/>
        <w:jc w:val="center"/>
        <w:rPr>
          <w:rFonts w:ascii="Times New Roman" w:hAnsi="Times New Roman" w:cs="Times New Roman"/>
          <w:bCs/>
          <w:sz w:val="24"/>
          <w:szCs w:val="24"/>
        </w:rPr>
      </w:pPr>
      <w:r w:rsidRPr="00B11E7B">
        <w:rPr>
          <w:rFonts w:ascii="Times New Roman" w:hAnsi="Times New Roman" w:cs="Times New Roman"/>
          <w:bCs/>
          <w:sz w:val="24"/>
          <w:szCs w:val="24"/>
        </w:rPr>
        <w:t>среднего профессионального образования</w:t>
      </w:r>
    </w:p>
    <w:p w:rsidR="00EE7D7F" w:rsidRPr="00B11E7B" w:rsidRDefault="00EE7D7F" w:rsidP="00B11E7B">
      <w:pPr>
        <w:autoSpaceDE w:val="0"/>
        <w:autoSpaceDN w:val="0"/>
        <w:adjustRightInd w:val="0"/>
        <w:spacing w:after="0" w:line="240" w:lineRule="auto"/>
        <w:ind w:firstLine="500"/>
        <w:jc w:val="center"/>
        <w:rPr>
          <w:rFonts w:ascii="Times New Roman" w:hAnsi="Times New Roman" w:cs="Times New Roman"/>
          <w:bCs/>
          <w:sz w:val="24"/>
          <w:szCs w:val="24"/>
        </w:rPr>
      </w:pPr>
      <w:r w:rsidRPr="00B11E7B">
        <w:rPr>
          <w:rFonts w:ascii="Times New Roman" w:hAnsi="Times New Roman" w:cs="Times New Roman"/>
          <w:bCs/>
          <w:sz w:val="24"/>
          <w:szCs w:val="24"/>
        </w:rPr>
        <w:t>«Анапский сельскохозяйственный техникум»</w:t>
      </w:r>
    </w:p>
    <w:p w:rsidR="00EE7D7F" w:rsidRPr="00B11E7B" w:rsidRDefault="00EE7D7F" w:rsidP="00B11E7B">
      <w:pPr>
        <w:autoSpaceDE w:val="0"/>
        <w:autoSpaceDN w:val="0"/>
        <w:adjustRightInd w:val="0"/>
        <w:spacing w:after="0" w:line="240" w:lineRule="auto"/>
        <w:ind w:firstLine="500"/>
        <w:jc w:val="center"/>
        <w:rPr>
          <w:rFonts w:ascii="Times New Roman" w:hAnsi="Times New Roman" w:cs="Times New Roman"/>
          <w:bCs/>
          <w:sz w:val="24"/>
          <w:szCs w:val="24"/>
        </w:rPr>
      </w:pPr>
      <w:r w:rsidRPr="00B11E7B">
        <w:rPr>
          <w:rFonts w:ascii="Times New Roman" w:hAnsi="Times New Roman" w:cs="Times New Roman"/>
          <w:bCs/>
          <w:sz w:val="24"/>
          <w:szCs w:val="24"/>
        </w:rPr>
        <w:t>Краснодарского края</w:t>
      </w:r>
    </w:p>
    <w:p w:rsidR="00EE7D7F"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11E7B" w:rsidRDefault="00B11E7B"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11E7B" w:rsidRDefault="00B11E7B"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11E7B" w:rsidRPr="00B11E7B" w:rsidRDefault="00B11E7B"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4"/>
          <w:szCs w:val="24"/>
        </w:rPr>
      </w:pP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tbl>
      <w:tblPr>
        <w:tblStyle w:val="a8"/>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708"/>
        <w:gridCol w:w="4253"/>
      </w:tblGrid>
      <w:tr w:rsidR="00EE7D7F" w:rsidRPr="00B11E7B" w:rsidTr="00C04122">
        <w:trPr>
          <w:jc w:val="center"/>
        </w:trPr>
        <w:tc>
          <w:tcPr>
            <w:tcW w:w="5070" w:type="dxa"/>
          </w:tcPr>
          <w:p w:rsidR="00EE7D7F" w:rsidRDefault="00EE7D7F" w:rsidP="00B11E7B">
            <w:pPr>
              <w:jc w:val="center"/>
              <w:rPr>
                <w:b/>
                <w:sz w:val="24"/>
                <w:szCs w:val="24"/>
              </w:rPr>
            </w:pPr>
            <w:r w:rsidRPr="00B11E7B">
              <w:rPr>
                <w:b/>
                <w:sz w:val="24"/>
                <w:szCs w:val="24"/>
              </w:rPr>
              <w:t>РАССМОТРЕНО и ОДОБРЕНО</w:t>
            </w:r>
          </w:p>
          <w:p w:rsidR="00B11E7B" w:rsidRPr="00B11E7B" w:rsidRDefault="00B11E7B" w:rsidP="00B11E7B">
            <w:pPr>
              <w:jc w:val="center"/>
              <w:rPr>
                <w:color w:val="000000"/>
                <w:sz w:val="24"/>
                <w:szCs w:val="24"/>
              </w:rPr>
            </w:pPr>
          </w:p>
          <w:p w:rsidR="00EE7D7F" w:rsidRPr="00B11E7B" w:rsidRDefault="00EE7D7F" w:rsidP="00B11E7B">
            <w:pPr>
              <w:rPr>
                <w:b/>
                <w:sz w:val="24"/>
                <w:szCs w:val="24"/>
              </w:rPr>
            </w:pPr>
            <w:r w:rsidRPr="00B11E7B">
              <w:rPr>
                <w:sz w:val="24"/>
                <w:szCs w:val="24"/>
              </w:rPr>
              <w:t>на заседании цикловой комиссии</w:t>
            </w:r>
            <w:r w:rsidRPr="00B11E7B">
              <w:rPr>
                <w:b/>
                <w:sz w:val="24"/>
                <w:szCs w:val="24"/>
              </w:rPr>
              <w:t xml:space="preserve"> </w:t>
            </w:r>
            <w:r w:rsidRPr="00B11E7B">
              <w:rPr>
                <w:sz w:val="24"/>
                <w:szCs w:val="24"/>
              </w:rPr>
              <w:t xml:space="preserve">общепрофессиональных  и </w:t>
            </w:r>
            <w:r w:rsidRPr="00B11E7B">
              <w:rPr>
                <w:b/>
                <w:sz w:val="24"/>
                <w:szCs w:val="24"/>
              </w:rPr>
              <w:t xml:space="preserve"> с</w:t>
            </w:r>
            <w:r w:rsidRPr="00B11E7B">
              <w:rPr>
                <w:sz w:val="24"/>
                <w:szCs w:val="24"/>
              </w:rPr>
              <w:t>пециальных дисциплин по специальностям  «Агрономия» и «ТБПиВ»</w:t>
            </w:r>
          </w:p>
          <w:p w:rsidR="00EE7D7F" w:rsidRDefault="00EE7D7F" w:rsidP="00B11E7B">
            <w:pPr>
              <w:rPr>
                <w:sz w:val="24"/>
                <w:szCs w:val="24"/>
              </w:rPr>
            </w:pPr>
            <w:r w:rsidRPr="00B11E7B">
              <w:rPr>
                <w:sz w:val="24"/>
                <w:szCs w:val="24"/>
              </w:rPr>
              <w:t>Протокол №___ «_____» _______ 2013г.</w:t>
            </w:r>
          </w:p>
          <w:p w:rsidR="00B11E7B" w:rsidRPr="00B11E7B" w:rsidRDefault="00B11E7B" w:rsidP="00B11E7B">
            <w:pPr>
              <w:rPr>
                <w:sz w:val="24"/>
                <w:szCs w:val="24"/>
              </w:rPr>
            </w:pPr>
          </w:p>
          <w:p w:rsidR="00EE7D7F" w:rsidRPr="00B11E7B" w:rsidRDefault="00EE7D7F" w:rsidP="00B11E7B">
            <w:pPr>
              <w:rPr>
                <w:sz w:val="24"/>
                <w:szCs w:val="24"/>
              </w:rPr>
            </w:pPr>
            <w:r w:rsidRPr="00B11E7B">
              <w:rPr>
                <w:sz w:val="24"/>
                <w:szCs w:val="24"/>
              </w:rPr>
              <w:t>Председатель ____________ Т. В. Матвеева</w:t>
            </w:r>
          </w:p>
          <w:p w:rsidR="00EE7D7F" w:rsidRPr="00B11E7B" w:rsidRDefault="00EE7D7F" w:rsidP="00B11E7B">
            <w:pPr>
              <w:rPr>
                <w:sz w:val="24"/>
                <w:szCs w:val="24"/>
              </w:rPr>
            </w:pPr>
          </w:p>
        </w:tc>
        <w:tc>
          <w:tcPr>
            <w:tcW w:w="708" w:type="dxa"/>
          </w:tcPr>
          <w:p w:rsidR="00EE7D7F" w:rsidRPr="00B11E7B" w:rsidRDefault="00EE7D7F" w:rsidP="00B11E7B">
            <w:pPr>
              <w:jc w:val="both"/>
              <w:rPr>
                <w:sz w:val="24"/>
                <w:szCs w:val="24"/>
              </w:rPr>
            </w:pPr>
          </w:p>
        </w:tc>
        <w:tc>
          <w:tcPr>
            <w:tcW w:w="4253" w:type="dxa"/>
          </w:tcPr>
          <w:p w:rsidR="00EE7D7F" w:rsidRDefault="00EE7D7F" w:rsidP="00B11E7B">
            <w:pPr>
              <w:rPr>
                <w:b/>
                <w:color w:val="000000"/>
                <w:sz w:val="24"/>
                <w:szCs w:val="24"/>
              </w:rPr>
            </w:pPr>
            <w:r w:rsidRPr="00B11E7B">
              <w:rPr>
                <w:b/>
                <w:color w:val="000000"/>
                <w:sz w:val="24"/>
                <w:szCs w:val="24"/>
              </w:rPr>
              <w:t>РЕКОМЕНДОВАНО К ПРИМЕНЕНИЮ</w:t>
            </w:r>
          </w:p>
          <w:p w:rsidR="00B11E7B" w:rsidRPr="00B11E7B" w:rsidRDefault="00B11E7B" w:rsidP="00B11E7B">
            <w:pPr>
              <w:rPr>
                <w:b/>
                <w:color w:val="000000"/>
                <w:sz w:val="24"/>
                <w:szCs w:val="24"/>
              </w:rPr>
            </w:pPr>
          </w:p>
          <w:p w:rsidR="00EE7D7F" w:rsidRDefault="00EE7D7F" w:rsidP="00B11E7B">
            <w:pPr>
              <w:rPr>
                <w:sz w:val="24"/>
                <w:szCs w:val="24"/>
              </w:rPr>
            </w:pPr>
            <w:r w:rsidRPr="00B11E7B">
              <w:rPr>
                <w:color w:val="000000"/>
                <w:sz w:val="24"/>
                <w:szCs w:val="24"/>
              </w:rPr>
              <w:t xml:space="preserve">Зам. директора по учебной работе </w:t>
            </w:r>
            <w:r w:rsidRPr="00B11E7B">
              <w:rPr>
                <w:sz w:val="24"/>
                <w:szCs w:val="24"/>
              </w:rPr>
              <w:t>__________________ Лаушкина Е.В.</w:t>
            </w:r>
          </w:p>
          <w:p w:rsidR="00B11E7B" w:rsidRPr="00B11E7B" w:rsidRDefault="00B11E7B" w:rsidP="00B11E7B">
            <w:pPr>
              <w:rPr>
                <w:sz w:val="24"/>
                <w:szCs w:val="24"/>
              </w:rPr>
            </w:pPr>
          </w:p>
          <w:p w:rsidR="00EE7D7F" w:rsidRPr="00B11E7B" w:rsidRDefault="00EE7D7F" w:rsidP="00B11E7B">
            <w:pPr>
              <w:jc w:val="both"/>
              <w:rPr>
                <w:sz w:val="24"/>
                <w:szCs w:val="24"/>
              </w:rPr>
            </w:pPr>
            <w:r w:rsidRPr="00B11E7B">
              <w:rPr>
                <w:sz w:val="24"/>
                <w:szCs w:val="24"/>
              </w:rPr>
              <w:t>«_____» ________ 2013г.</w:t>
            </w:r>
          </w:p>
          <w:p w:rsidR="00EE7D7F" w:rsidRPr="00B11E7B" w:rsidRDefault="00EE7D7F" w:rsidP="00B11E7B">
            <w:pPr>
              <w:jc w:val="both"/>
              <w:rPr>
                <w:sz w:val="24"/>
                <w:szCs w:val="24"/>
              </w:rPr>
            </w:pPr>
          </w:p>
        </w:tc>
      </w:tr>
    </w:tbl>
    <w:p w:rsidR="00B11E7B" w:rsidRDefault="00B11E7B"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11E7B" w:rsidRDefault="00B11E7B"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44"/>
          <w:szCs w:val="44"/>
        </w:rPr>
      </w:pPr>
      <w:r w:rsidRPr="00B11E7B">
        <w:rPr>
          <w:rFonts w:ascii="Times New Roman" w:hAnsi="Times New Roman" w:cs="Times New Roman"/>
          <w:b/>
          <w:caps/>
          <w:sz w:val="44"/>
          <w:szCs w:val="44"/>
        </w:rPr>
        <w:t>КУРС ЛЕКЦИЙ</w:t>
      </w: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B11E7B">
        <w:rPr>
          <w:rFonts w:ascii="Times New Roman" w:hAnsi="Times New Roman" w:cs="Times New Roman"/>
          <w:b/>
          <w:sz w:val="24"/>
          <w:szCs w:val="24"/>
        </w:rPr>
        <w:t>по учебной дисциплине</w:t>
      </w:r>
    </w:p>
    <w:p w:rsidR="00EE7D7F" w:rsidRPr="00B11E7B" w:rsidRDefault="00EE7D7F" w:rsidP="00B1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B11E7B">
        <w:rPr>
          <w:rFonts w:ascii="Times New Roman" w:hAnsi="Times New Roman" w:cs="Times New Roman"/>
          <w:b/>
          <w:sz w:val="24"/>
          <w:szCs w:val="24"/>
        </w:rPr>
        <w:t>ОП 01. «Ботаника с основами физиологии»</w:t>
      </w:r>
    </w:p>
    <w:p w:rsidR="00EE7D7F" w:rsidRPr="00B11E7B" w:rsidRDefault="00EE7D7F" w:rsidP="00B11E7B">
      <w:pPr>
        <w:spacing w:after="0" w:line="240" w:lineRule="auto"/>
        <w:jc w:val="center"/>
        <w:rPr>
          <w:rFonts w:ascii="Times New Roman" w:hAnsi="Times New Roman" w:cs="Times New Roman"/>
          <w:sz w:val="24"/>
          <w:szCs w:val="24"/>
        </w:rPr>
      </w:pPr>
    </w:p>
    <w:p w:rsidR="00EE7D7F" w:rsidRPr="00B11E7B" w:rsidRDefault="00EE7D7F" w:rsidP="00B11E7B">
      <w:pPr>
        <w:spacing w:after="0" w:line="240" w:lineRule="auto"/>
        <w:jc w:val="center"/>
        <w:rPr>
          <w:rFonts w:ascii="Times New Roman" w:hAnsi="Times New Roman" w:cs="Times New Roman"/>
          <w:sz w:val="24"/>
          <w:szCs w:val="24"/>
        </w:rPr>
      </w:pPr>
      <w:r w:rsidRPr="00B11E7B">
        <w:rPr>
          <w:rFonts w:ascii="Times New Roman" w:hAnsi="Times New Roman" w:cs="Times New Roman"/>
          <w:sz w:val="24"/>
          <w:szCs w:val="24"/>
        </w:rPr>
        <w:t xml:space="preserve">для специальности </w:t>
      </w:r>
    </w:p>
    <w:p w:rsidR="00EE7D7F" w:rsidRPr="00B11E7B" w:rsidRDefault="00EE7D7F" w:rsidP="00B11E7B">
      <w:pPr>
        <w:spacing w:after="0" w:line="240" w:lineRule="auto"/>
        <w:jc w:val="center"/>
        <w:rPr>
          <w:rFonts w:ascii="Times New Roman" w:hAnsi="Times New Roman" w:cs="Times New Roman"/>
          <w:sz w:val="24"/>
          <w:szCs w:val="24"/>
        </w:rPr>
      </w:pPr>
      <w:r w:rsidRPr="00B11E7B">
        <w:rPr>
          <w:rFonts w:ascii="Times New Roman" w:hAnsi="Times New Roman" w:cs="Times New Roman"/>
          <w:sz w:val="24"/>
          <w:szCs w:val="24"/>
        </w:rPr>
        <w:t>110401 «Агрономия»</w:t>
      </w:r>
    </w:p>
    <w:p w:rsidR="00EE7D7F" w:rsidRPr="00B11E7B" w:rsidRDefault="00EE7D7F" w:rsidP="00B11E7B">
      <w:pPr>
        <w:spacing w:after="0" w:line="240" w:lineRule="auto"/>
        <w:jc w:val="center"/>
        <w:rPr>
          <w:rFonts w:ascii="Times New Roman" w:hAnsi="Times New Roman" w:cs="Times New Roman"/>
          <w:sz w:val="24"/>
          <w:szCs w:val="24"/>
        </w:rPr>
      </w:pPr>
      <w:r w:rsidRPr="00B11E7B">
        <w:rPr>
          <w:rFonts w:ascii="Times New Roman" w:hAnsi="Times New Roman" w:cs="Times New Roman"/>
          <w:sz w:val="24"/>
          <w:szCs w:val="24"/>
        </w:rPr>
        <w:t>(базовая подготовка)</w:t>
      </w:r>
    </w:p>
    <w:p w:rsidR="00EE7D7F" w:rsidRPr="00B11E7B" w:rsidRDefault="00EE7D7F" w:rsidP="00B11E7B">
      <w:pPr>
        <w:spacing w:after="0" w:line="240" w:lineRule="auto"/>
        <w:jc w:val="center"/>
        <w:rPr>
          <w:rFonts w:ascii="Times New Roman" w:hAnsi="Times New Roman" w:cs="Times New Roman"/>
          <w:sz w:val="24"/>
          <w:szCs w:val="24"/>
        </w:rPr>
      </w:pPr>
    </w:p>
    <w:p w:rsidR="00EE7D7F" w:rsidRPr="00B11E7B" w:rsidRDefault="00EE7D7F" w:rsidP="00B11E7B">
      <w:pPr>
        <w:spacing w:after="0" w:line="240" w:lineRule="auto"/>
        <w:jc w:val="center"/>
        <w:rPr>
          <w:rFonts w:ascii="Times New Roman" w:hAnsi="Times New Roman" w:cs="Times New Roman"/>
          <w:sz w:val="24"/>
          <w:szCs w:val="24"/>
        </w:rPr>
      </w:pPr>
      <w:r w:rsidRPr="00B11E7B">
        <w:rPr>
          <w:rFonts w:ascii="Times New Roman" w:hAnsi="Times New Roman" w:cs="Times New Roman"/>
          <w:sz w:val="24"/>
          <w:szCs w:val="24"/>
        </w:rPr>
        <w:t xml:space="preserve">входящей в состав укрупненной группы специальностей </w:t>
      </w:r>
    </w:p>
    <w:p w:rsidR="00EE7D7F" w:rsidRPr="00B11E7B" w:rsidRDefault="00EE7D7F" w:rsidP="00B11E7B">
      <w:pPr>
        <w:spacing w:after="0" w:line="240" w:lineRule="auto"/>
        <w:jc w:val="center"/>
        <w:rPr>
          <w:rFonts w:ascii="Times New Roman" w:hAnsi="Times New Roman" w:cs="Times New Roman"/>
          <w:sz w:val="24"/>
          <w:szCs w:val="24"/>
        </w:rPr>
      </w:pPr>
      <w:r w:rsidRPr="00B11E7B">
        <w:rPr>
          <w:rFonts w:ascii="Times New Roman" w:hAnsi="Times New Roman" w:cs="Times New Roman"/>
          <w:sz w:val="24"/>
          <w:szCs w:val="24"/>
        </w:rPr>
        <w:t>110000 «Сельское и рыбное хозяйство»</w:t>
      </w: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B11E7B">
        <w:rPr>
          <w:rFonts w:ascii="Times New Roman" w:hAnsi="Times New Roman" w:cs="Times New Roman"/>
          <w:b/>
          <w:sz w:val="24"/>
          <w:szCs w:val="24"/>
        </w:rPr>
        <w:t xml:space="preserve">Автор: </w:t>
      </w: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B11E7B">
        <w:rPr>
          <w:rFonts w:ascii="Times New Roman" w:hAnsi="Times New Roman" w:cs="Times New Roman"/>
          <w:sz w:val="24"/>
          <w:szCs w:val="24"/>
        </w:rPr>
        <w:t xml:space="preserve">Колесникова Л. И. </w:t>
      </w: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B11E7B">
        <w:rPr>
          <w:rFonts w:ascii="Times New Roman" w:hAnsi="Times New Roman" w:cs="Times New Roman"/>
          <w:sz w:val="24"/>
          <w:szCs w:val="24"/>
        </w:rPr>
        <w:t xml:space="preserve">Заслуженный учитель Кубани,  </w:t>
      </w: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B11E7B">
        <w:rPr>
          <w:rFonts w:ascii="Times New Roman" w:hAnsi="Times New Roman" w:cs="Times New Roman"/>
          <w:sz w:val="24"/>
          <w:szCs w:val="24"/>
        </w:rPr>
        <w:t xml:space="preserve">преподаватель высшей квалификационной </w:t>
      </w: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r w:rsidRPr="00B11E7B">
        <w:rPr>
          <w:rFonts w:ascii="Times New Roman" w:hAnsi="Times New Roman" w:cs="Times New Roman"/>
          <w:sz w:val="24"/>
          <w:szCs w:val="24"/>
        </w:rPr>
        <w:t>категории ГБОУ СПО АСТ КК</w:t>
      </w:r>
    </w:p>
    <w:p w:rsidR="00EE7D7F" w:rsidRPr="00B11E7B" w:rsidRDefault="00EE7D7F" w:rsidP="00B11E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EE7D7F" w:rsidRPr="00B11E7B" w:rsidRDefault="00EE7D7F" w:rsidP="00B11E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1E7B">
        <w:rPr>
          <w:b/>
        </w:rPr>
        <w:t>Рецензент:</w:t>
      </w:r>
    </w:p>
    <w:p w:rsidR="00EE7D7F" w:rsidRPr="00B11E7B" w:rsidRDefault="00EE7D7F" w:rsidP="00B11E7B">
      <w:pPr>
        <w:spacing w:after="0" w:line="240" w:lineRule="auto"/>
        <w:rPr>
          <w:rFonts w:ascii="Times New Roman" w:hAnsi="Times New Roman" w:cs="Times New Roman"/>
          <w:sz w:val="24"/>
          <w:szCs w:val="24"/>
        </w:rPr>
      </w:pPr>
      <w:r w:rsidRPr="00B11E7B">
        <w:rPr>
          <w:rFonts w:ascii="Times New Roman" w:hAnsi="Times New Roman" w:cs="Times New Roman"/>
          <w:sz w:val="24"/>
          <w:szCs w:val="24"/>
        </w:rPr>
        <w:t>Жуков А. И.</w:t>
      </w:r>
    </w:p>
    <w:p w:rsidR="00B11E7B" w:rsidRDefault="00EE7D7F" w:rsidP="00B11E7B">
      <w:pPr>
        <w:spacing w:after="0" w:line="240" w:lineRule="auto"/>
        <w:rPr>
          <w:rFonts w:ascii="Times New Roman" w:hAnsi="Times New Roman" w:cs="Times New Roman"/>
          <w:sz w:val="24"/>
          <w:szCs w:val="24"/>
        </w:rPr>
      </w:pPr>
      <w:r w:rsidRPr="00B11E7B">
        <w:rPr>
          <w:rFonts w:ascii="Times New Roman" w:hAnsi="Times New Roman" w:cs="Times New Roman"/>
          <w:sz w:val="24"/>
          <w:szCs w:val="24"/>
        </w:rPr>
        <w:t>профессор, доктор с/х нау</w:t>
      </w:r>
      <w:r w:rsidR="00B11E7B">
        <w:rPr>
          <w:rFonts w:ascii="Times New Roman" w:hAnsi="Times New Roman" w:cs="Times New Roman"/>
          <w:sz w:val="24"/>
          <w:szCs w:val="24"/>
        </w:rPr>
        <w:t>к</w:t>
      </w:r>
    </w:p>
    <w:p w:rsidR="00AF5D9B" w:rsidRPr="00B11E7B" w:rsidRDefault="00EE7D7F" w:rsidP="00B11E7B">
      <w:pPr>
        <w:spacing w:after="0" w:line="240" w:lineRule="auto"/>
        <w:jc w:val="center"/>
        <w:rPr>
          <w:rFonts w:ascii="Times New Roman" w:hAnsi="Times New Roman" w:cs="Times New Roman"/>
          <w:sz w:val="24"/>
          <w:szCs w:val="24"/>
        </w:rPr>
      </w:pPr>
      <w:r w:rsidRPr="00B11E7B">
        <w:rPr>
          <w:rFonts w:ascii="Times New Roman" w:hAnsi="Times New Roman" w:cs="Times New Roman"/>
          <w:bCs/>
          <w:sz w:val="24"/>
          <w:szCs w:val="24"/>
        </w:rPr>
        <w:t>2013</w:t>
      </w:r>
    </w:p>
    <w:sectPr w:rsidR="00AF5D9B" w:rsidRPr="00B11E7B" w:rsidSect="00EE7D7F">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9B" w:rsidRDefault="00AF5D9B" w:rsidP="00B11E7B">
      <w:pPr>
        <w:spacing w:after="0" w:line="240" w:lineRule="auto"/>
      </w:pPr>
      <w:r>
        <w:separator/>
      </w:r>
    </w:p>
  </w:endnote>
  <w:endnote w:type="continuationSeparator" w:id="1">
    <w:p w:rsidR="00AF5D9B" w:rsidRDefault="00AF5D9B" w:rsidP="00B11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6751"/>
      <w:docPartObj>
        <w:docPartGallery w:val="Page Numbers (Bottom of Page)"/>
        <w:docPartUnique/>
      </w:docPartObj>
    </w:sdtPr>
    <w:sdtContent>
      <w:p w:rsidR="00B11E7B" w:rsidRDefault="00B11E7B">
        <w:pPr>
          <w:pStyle w:val="ab"/>
          <w:jc w:val="right"/>
        </w:pPr>
        <w:fldSimple w:instr=" PAGE   \* MERGEFORMAT ">
          <w:r>
            <w:rPr>
              <w:noProof/>
            </w:rPr>
            <w:t>17</w:t>
          </w:r>
        </w:fldSimple>
      </w:p>
    </w:sdtContent>
  </w:sdt>
  <w:p w:rsidR="00B11E7B" w:rsidRDefault="00B11E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9B" w:rsidRDefault="00AF5D9B" w:rsidP="00B11E7B">
      <w:pPr>
        <w:spacing w:after="0" w:line="240" w:lineRule="auto"/>
      </w:pPr>
      <w:r>
        <w:separator/>
      </w:r>
    </w:p>
  </w:footnote>
  <w:footnote w:type="continuationSeparator" w:id="1">
    <w:p w:rsidR="00AF5D9B" w:rsidRDefault="00AF5D9B" w:rsidP="00B11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EE5"/>
    <w:multiLevelType w:val="multilevel"/>
    <w:tmpl w:val="8F52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40A86"/>
    <w:multiLevelType w:val="multilevel"/>
    <w:tmpl w:val="E2DE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A7479"/>
    <w:multiLevelType w:val="multilevel"/>
    <w:tmpl w:val="1D7C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412EEE"/>
    <w:multiLevelType w:val="multilevel"/>
    <w:tmpl w:val="2FAE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053858"/>
    <w:multiLevelType w:val="hybridMultilevel"/>
    <w:tmpl w:val="19DA0ADE"/>
    <w:lvl w:ilvl="0" w:tplc="EB2C9DE0">
      <w:start w:val="1"/>
      <w:numFmt w:val="decimal"/>
      <w:lvlText w:val="%1."/>
      <w:lvlJc w:val="left"/>
      <w:pPr>
        <w:ind w:left="1812" w:hanging="372"/>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BB00351"/>
    <w:multiLevelType w:val="multilevel"/>
    <w:tmpl w:val="CDFA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B7703"/>
    <w:multiLevelType w:val="multilevel"/>
    <w:tmpl w:val="DBA8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9333CB"/>
    <w:multiLevelType w:val="multilevel"/>
    <w:tmpl w:val="5AA8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B15429"/>
    <w:multiLevelType w:val="singleLevel"/>
    <w:tmpl w:val="751072D8"/>
    <w:lvl w:ilvl="0">
      <w:start w:val="1"/>
      <w:numFmt w:val="bullet"/>
      <w:lvlText w:val="-"/>
      <w:lvlJc w:val="left"/>
      <w:pPr>
        <w:tabs>
          <w:tab w:val="num" w:pos="360"/>
        </w:tabs>
        <w:ind w:left="360" w:hanging="360"/>
      </w:pPr>
      <w:rPr>
        <w:rFonts w:hint="default"/>
      </w:rPr>
    </w:lvl>
  </w:abstractNum>
  <w:abstractNum w:abstractNumId="9">
    <w:nsid w:val="7BAC3A82"/>
    <w:multiLevelType w:val="multilevel"/>
    <w:tmpl w:val="BBA41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AC15C5"/>
    <w:multiLevelType w:val="hybridMultilevel"/>
    <w:tmpl w:val="D1927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9"/>
  </w:num>
  <w:num w:numId="7">
    <w:abstractNumId w:val="1"/>
  </w:num>
  <w:num w:numId="8">
    <w:abstractNumId w:val="4"/>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useFELayout/>
  </w:compat>
  <w:rsids>
    <w:rsidRoot w:val="00EE7D7F"/>
    <w:rsid w:val="00AF5D9B"/>
    <w:rsid w:val="00B11E7B"/>
    <w:rsid w:val="00EE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7D7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7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EE7D7F"/>
  </w:style>
  <w:style w:type="paragraph" w:styleId="a4">
    <w:name w:val="Body Text Indent"/>
    <w:basedOn w:val="a"/>
    <w:link w:val="a5"/>
    <w:uiPriority w:val="99"/>
    <w:rsid w:val="00EE7D7F"/>
    <w:pPr>
      <w:spacing w:after="0" w:line="240" w:lineRule="auto"/>
      <w:ind w:left="5664"/>
    </w:pPr>
    <w:rPr>
      <w:rFonts w:ascii="Times New Roman" w:hAnsi="Times New Roman" w:cs="Times New Roman"/>
      <w:sz w:val="24"/>
      <w:szCs w:val="20"/>
    </w:rPr>
  </w:style>
  <w:style w:type="character" w:customStyle="1" w:styleId="a5">
    <w:name w:val="Основной текст с отступом Знак"/>
    <w:basedOn w:val="a0"/>
    <w:link w:val="a4"/>
    <w:uiPriority w:val="99"/>
    <w:rsid w:val="00EE7D7F"/>
    <w:rPr>
      <w:rFonts w:ascii="Times New Roman" w:hAnsi="Times New Roman" w:cs="Times New Roman"/>
      <w:sz w:val="24"/>
      <w:szCs w:val="20"/>
    </w:rPr>
  </w:style>
  <w:style w:type="paragraph" w:styleId="a6">
    <w:name w:val="Body Text"/>
    <w:basedOn w:val="a"/>
    <w:link w:val="a7"/>
    <w:uiPriority w:val="99"/>
    <w:rsid w:val="00EE7D7F"/>
    <w:pPr>
      <w:spacing w:after="120" w:line="240" w:lineRule="auto"/>
    </w:pPr>
    <w:rPr>
      <w:rFonts w:ascii="Times New Roman" w:hAnsi="Times New Roman" w:cs="Times New Roman"/>
      <w:sz w:val="20"/>
      <w:szCs w:val="20"/>
    </w:rPr>
  </w:style>
  <w:style w:type="character" w:customStyle="1" w:styleId="a7">
    <w:name w:val="Основной текст Знак"/>
    <w:basedOn w:val="a0"/>
    <w:link w:val="a6"/>
    <w:uiPriority w:val="99"/>
    <w:rsid w:val="00EE7D7F"/>
    <w:rPr>
      <w:rFonts w:ascii="Times New Roman" w:hAnsi="Times New Roman" w:cs="Times New Roman"/>
      <w:sz w:val="20"/>
      <w:szCs w:val="20"/>
    </w:rPr>
  </w:style>
  <w:style w:type="table" w:styleId="a8">
    <w:name w:val="Table Grid"/>
    <w:basedOn w:val="a1"/>
    <w:uiPriority w:val="59"/>
    <w:rsid w:val="00EE7D7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E7D7F"/>
    <w:rPr>
      <w:rFonts w:ascii="Times New Roman" w:eastAsia="Times New Roman" w:hAnsi="Times New Roman" w:cs="Times New Roman"/>
      <w:sz w:val="24"/>
      <w:szCs w:val="24"/>
    </w:rPr>
  </w:style>
  <w:style w:type="paragraph" w:styleId="a9">
    <w:name w:val="header"/>
    <w:basedOn w:val="a"/>
    <w:link w:val="aa"/>
    <w:uiPriority w:val="99"/>
    <w:semiHidden/>
    <w:unhideWhenUsed/>
    <w:rsid w:val="00B11E7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1E7B"/>
  </w:style>
  <w:style w:type="paragraph" w:styleId="ab">
    <w:name w:val="footer"/>
    <w:basedOn w:val="a"/>
    <w:link w:val="ac"/>
    <w:uiPriority w:val="99"/>
    <w:unhideWhenUsed/>
    <w:rsid w:val="00B11E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021C-B446-460B-A6AD-7BFEF338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ASHT</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2</cp:revision>
  <dcterms:created xsi:type="dcterms:W3CDTF">2014-03-05T06:23:00Z</dcterms:created>
  <dcterms:modified xsi:type="dcterms:W3CDTF">2014-03-05T06:41:00Z</dcterms:modified>
</cp:coreProperties>
</file>